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3BA8" w14:textId="77777777" w:rsidR="00E8061F" w:rsidRDefault="00E8061F">
      <w:pPr>
        <w:jc w:val="center"/>
        <w:rPr>
          <w:rStyle w:val="dn"/>
          <w:rFonts w:ascii="Calibri" w:eastAsia="Calibri" w:hAnsi="Calibri" w:cs="Calibri"/>
          <w:b/>
          <w:bCs/>
          <w:sz w:val="28"/>
          <w:szCs w:val="28"/>
        </w:rPr>
      </w:pPr>
    </w:p>
    <w:p w14:paraId="1227AA15" w14:textId="77777777" w:rsidR="00167A4F" w:rsidRPr="00C055E1" w:rsidRDefault="00167A4F" w:rsidP="00167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Style w:val="dn"/>
          <w:b/>
          <w:bCs/>
          <w:sz w:val="52"/>
          <w:szCs w:val="52"/>
        </w:rPr>
      </w:pPr>
      <w:r w:rsidRPr="00C055E1">
        <w:rPr>
          <w:rStyle w:val="dn"/>
          <w:b/>
          <w:bCs/>
          <w:sz w:val="52"/>
          <w:szCs w:val="52"/>
        </w:rPr>
        <w:t>Den sklářů a keramiků</w:t>
      </w:r>
    </w:p>
    <w:p w14:paraId="37563565" w14:textId="56DA1500" w:rsidR="00167A4F" w:rsidRPr="00167A4F" w:rsidRDefault="00167A4F">
      <w:pPr>
        <w:pStyle w:val="Normlnweb"/>
        <w:rPr>
          <w:rStyle w:val="dn"/>
          <w:b/>
          <w:bCs/>
          <w:sz w:val="36"/>
          <w:szCs w:val="36"/>
        </w:rPr>
      </w:pPr>
      <w:r w:rsidRPr="00167A4F">
        <w:rPr>
          <w:rStyle w:val="dn"/>
          <w:b/>
          <w:bCs/>
          <w:sz w:val="36"/>
          <w:szCs w:val="36"/>
        </w:rPr>
        <w:t xml:space="preserve">Nedělní program k výstavě </w:t>
      </w:r>
      <w:r w:rsidR="002C403B">
        <w:rPr>
          <w:rStyle w:val="dn"/>
          <w:b/>
          <w:bCs/>
          <w:sz w:val="36"/>
          <w:szCs w:val="36"/>
        </w:rPr>
        <w:t>„</w:t>
      </w:r>
      <w:r w:rsidRPr="00167A4F">
        <w:rPr>
          <w:rStyle w:val="dn"/>
          <w:b/>
          <w:bCs/>
          <w:sz w:val="36"/>
          <w:szCs w:val="36"/>
          <w:lang w:val="pl-PL"/>
        </w:rPr>
        <w:t>HOT HOT HOT</w:t>
      </w:r>
      <w:r w:rsidR="00C055E1">
        <w:rPr>
          <w:rStyle w:val="dn"/>
          <w:b/>
          <w:bCs/>
          <w:sz w:val="36"/>
          <w:szCs w:val="36"/>
          <w:lang w:val="pl-PL"/>
        </w:rPr>
        <w:t>.</w:t>
      </w:r>
      <w:r w:rsidRPr="00167A4F">
        <w:rPr>
          <w:rStyle w:val="dn"/>
          <w:b/>
          <w:bCs/>
          <w:sz w:val="36"/>
          <w:szCs w:val="36"/>
        </w:rPr>
        <w:t xml:space="preserve"> </w:t>
      </w:r>
      <w:r w:rsidRPr="00167A4F">
        <w:rPr>
          <w:rStyle w:val="dn"/>
          <w:b/>
          <w:bCs/>
          <w:sz w:val="36"/>
          <w:szCs w:val="36"/>
        </w:rPr>
        <w:br/>
        <w:t>Sklo, keramika a</w:t>
      </w:r>
      <w:r w:rsidRPr="00167A4F">
        <w:rPr>
          <w:rStyle w:val="Hyperlink0"/>
          <w:sz w:val="36"/>
          <w:szCs w:val="36"/>
        </w:rPr>
        <w:t xml:space="preserve"> </w:t>
      </w:r>
      <w:r w:rsidRPr="00167A4F">
        <w:rPr>
          <w:rStyle w:val="dn"/>
          <w:b/>
          <w:bCs/>
          <w:sz w:val="36"/>
          <w:szCs w:val="36"/>
          <w:lang w:val="pl-PL"/>
        </w:rPr>
        <w:t>porcel</w:t>
      </w:r>
      <w:proofErr w:type="spellStart"/>
      <w:r w:rsidRPr="00167A4F">
        <w:rPr>
          <w:rStyle w:val="dn"/>
          <w:b/>
          <w:bCs/>
          <w:sz w:val="36"/>
          <w:szCs w:val="36"/>
        </w:rPr>
        <w:t>án</w:t>
      </w:r>
      <w:proofErr w:type="spellEnd"/>
      <w:r w:rsidRPr="00167A4F">
        <w:rPr>
          <w:rStyle w:val="dn"/>
          <w:b/>
          <w:bCs/>
          <w:sz w:val="36"/>
          <w:szCs w:val="36"/>
        </w:rPr>
        <w:t xml:space="preserve"> od A po Z</w:t>
      </w:r>
      <w:r w:rsidR="002C403B">
        <w:rPr>
          <w:rStyle w:val="dn"/>
          <w:b/>
          <w:bCs/>
          <w:sz w:val="36"/>
          <w:szCs w:val="36"/>
        </w:rPr>
        <w:t>“</w:t>
      </w:r>
      <w:bookmarkStart w:id="0" w:name="_GoBack"/>
      <w:bookmarkEnd w:id="0"/>
    </w:p>
    <w:p w14:paraId="1032FC33" w14:textId="77777777" w:rsidR="00C055E1" w:rsidRPr="00C055E1" w:rsidRDefault="00C055E1" w:rsidP="00167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0"/>
        </w:rPr>
      </w:pPr>
    </w:p>
    <w:p w14:paraId="341B40BE" w14:textId="783787DF" w:rsidR="00167A4F" w:rsidRPr="00BF21BD" w:rsidRDefault="00C055E1" w:rsidP="00BF21BD">
      <w:pPr>
        <w:pStyle w:val="Normlnweb"/>
        <w:spacing w:line="276" w:lineRule="auto"/>
        <w:jc w:val="both"/>
        <w:rPr>
          <w:rStyle w:val="dn"/>
          <w:b/>
          <w:bCs/>
        </w:rPr>
      </w:pPr>
      <w:r w:rsidRPr="00BF21BD">
        <w:rPr>
          <w:rStyle w:val="dn"/>
          <w:b/>
          <w:bCs/>
        </w:rPr>
        <w:t xml:space="preserve">Pro návštěvníky Národního technického muzea je na neděli 1. května připraven velkolepý doprovodný program k výstavě </w:t>
      </w:r>
      <w:r w:rsidR="00F640B8" w:rsidRPr="00BF21BD">
        <w:rPr>
          <w:rStyle w:val="dn"/>
          <w:b/>
          <w:bCs/>
        </w:rPr>
        <w:t>„</w:t>
      </w:r>
      <w:r w:rsidRPr="00BF21BD">
        <w:rPr>
          <w:rStyle w:val="dn"/>
          <w:b/>
          <w:bCs/>
        </w:rPr>
        <w:t xml:space="preserve">HOT </w:t>
      </w:r>
      <w:proofErr w:type="spellStart"/>
      <w:r w:rsidRPr="00BF21BD">
        <w:rPr>
          <w:rStyle w:val="dn"/>
          <w:b/>
          <w:bCs/>
        </w:rPr>
        <w:t>HOT</w:t>
      </w:r>
      <w:proofErr w:type="spellEnd"/>
      <w:r w:rsidRPr="00BF21BD">
        <w:rPr>
          <w:rStyle w:val="dn"/>
          <w:b/>
          <w:bCs/>
        </w:rPr>
        <w:t xml:space="preserve"> </w:t>
      </w:r>
      <w:proofErr w:type="spellStart"/>
      <w:r w:rsidRPr="00BF21BD">
        <w:rPr>
          <w:rStyle w:val="dn"/>
          <w:b/>
          <w:bCs/>
        </w:rPr>
        <w:t>HOT</w:t>
      </w:r>
      <w:proofErr w:type="spellEnd"/>
      <w:r w:rsidRPr="00BF21BD">
        <w:rPr>
          <w:rStyle w:val="dn"/>
          <w:b/>
          <w:bCs/>
        </w:rPr>
        <w:t>. Sklo, keramika a porcelán od A po Z.</w:t>
      </w:r>
      <w:r w:rsidR="00F640B8" w:rsidRPr="00BF21BD">
        <w:rPr>
          <w:rStyle w:val="dn"/>
          <w:b/>
          <w:bCs/>
        </w:rPr>
        <w:t>“ K </w:t>
      </w:r>
      <w:r w:rsidR="00167A4F" w:rsidRPr="00BF21BD">
        <w:rPr>
          <w:rStyle w:val="dn"/>
          <w:b/>
          <w:bCs/>
        </w:rPr>
        <w:t xml:space="preserve">vidění </w:t>
      </w:r>
      <w:r w:rsidR="00F640B8" w:rsidRPr="00BF21BD">
        <w:rPr>
          <w:rStyle w:val="dn"/>
          <w:b/>
          <w:bCs/>
        </w:rPr>
        <w:t xml:space="preserve">budou </w:t>
      </w:r>
      <w:r w:rsidR="00167A4F" w:rsidRPr="00BF21BD">
        <w:rPr>
          <w:rStyle w:val="dn"/>
          <w:b/>
          <w:bCs/>
        </w:rPr>
        <w:t>ukázky výroby skleněných foukaných i tažených figurek u kahanu, mobilní sklářská pec, keramická dílna, výrobky z</w:t>
      </w:r>
      <w:r w:rsidR="00F640B8" w:rsidRPr="00BF21BD">
        <w:rPr>
          <w:rStyle w:val="dn"/>
          <w:b/>
          <w:bCs/>
        </w:rPr>
        <w:t> </w:t>
      </w:r>
      <w:proofErr w:type="spellStart"/>
      <w:r w:rsidR="00167A4F" w:rsidRPr="00BF21BD">
        <w:rPr>
          <w:rStyle w:val="dn"/>
          <w:b/>
          <w:bCs/>
        </w:rPr>
        <w:t>rokajlu</w:t>
      </w:r>
      <w:proofErr w:type="spellEnd"/>
      <w:r w:rsidR="00F640B8" w:rsidRPr="00BF21BD">
        <w:rPr>
          <w:rStyle w:val="dn"/>
          <w:b/>
          <w:bCs/>
        </w:rPr>
        <w:t xml:space="preserve"> a </w:t>
      </w:r>
      <w:r w:rsidR="00167A4F" w:rsidRPr="00BF21BD">
        <w:rPr>
          <w:rStyle w:val="dn"/>
          <w:b/>
          <w:bCs/>
        </w:rPr>
        <w:t>lampov</w:t>
      </w:r>
      <w:r w:rsidR="00F640B8" w:rsidRPr="00BF21BD">
        <w:rPr>
          <w:rStyle w:val="dn"/>
          <w:b/>
          <w:bCs/>
        </w:rPr>
        <w:t>é</w:t>
      </w:r>
      <w:r w:rsidR="00167A4F" w:rsidRPr="00BF21BD">
        <w:rPr>
          <w:rStyle w:val="dn"/>
          <w:b/>
          <w:bCs/>
        </w:rPr>
        <w:t xml:space="preserve"> práce</w:t>
      </w:r>
      <w:r w:rsidR="00F640B8" w:rsidRPr="00BF21BD">
        <w:rPr>
          <w:rStyle w:val="dn"/>
          <w:b/>
          <w:bCs/>
        </w:rPr>
        <w:t xml:space="preserve">. Bude možné si </w:t>
      </w:r>
      <w:r w:rsidR="00D645F7">
        <w:rPr>
          <w:rStyle w:val="dn"/>
          <w:b/>
          <w:bCs/>
        </w:rPr>
        <w:t xml:space="preserve">také </w:t>
      </w:r>
      <w:r w:rsidR="00F640B8" w:rsidRPr="00BF21BD">
        <w:rPr>
          <w:rStyle w:val="dn"/>
          <w:b/>
          <w:bCs/>
        </w:rPr>
        <w:t>leccos vyzkoušet.</w:t>
      </w:r>
    </w:p>
    <w:p w14:paraId="65FE9E7E" w14:textId="77777777" w:rsidR="00716C59" w:rsidRDefault="00716C59" w:rsidP="00BF2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dn"/>
          <w:bCs/>
        </w:rPr>
      </w:pPr>
    </w:p>
    <w:p w14:paraId="569659ED" w14:textId="77777777" w:rsidR="00716C59" w:rsidRDefault="009C07D1" w:rsidP="009C07D1">
      <w:pPr>
        <w:pStyle w:val="Normlnweb"/>
        <w:spacing w:line="276" w:lineRule="auto"/>
        <w:jc w:val="both"/>
        <w:rPr>
          <w:rStyle w:val="dn"/>
          <w:b/>
          <w:bCs/>
        </w:rPr>
      </w:pPr>
      <w:r w:rsidRPr="00BF21BD">
        <w:rPr>
          <w:rStyle w:val="dn"/>
          <w:b/>
          <w:bCs/>
        </w:rPr>
        <w:t>Akce je zdarma v rámci vstupného do muzea</w:t>
      </w:r>
      <w:r w:rsidR="00716C59">
        <w:rPr>
          <w:rStyle w:val="dn"/>
          <w:b/>
          <w:bCs/>
        </w:rPr>
        <w:t>.</w:t>
      </w:r>
    </w:p>
    <w:p w14:paraId="38AD53D4" w14:textId="11FC3566" w:rsidR="009C07D1" w:rsidRDefault="00716C59" w:rsidP="009C07D1">
      <w:pPr>
        <w:pStyle w:val="Normlnweb"/>
        <w:spacing w:line="276" w:lineRule="auto"/>
        <w:jc w:val="both"/>
        <w:rPr>
          <w:rStyle w:val="dn"/>
          <w:b/>
          <w:bCs/>
        </w:rPr>
      </w:pPr>
      <w:r>
        <w:rPr>
          <w:rStyle w:val="dn"/>
          <w:b/>
          <w:bCs/>
        </w:rPr>
        <w:t>Program 1. 5. 2022 od 9.00 do 18.00</w:t>
      </w:r>
      <w:r w:rsidR="00D645F7">
        <w:rPr>
          <w:rStyle w:val="dn"/>
          <w:b/>
          <w:bCs/>
        </w:rPr>
        <w:t>.</w:t>
      </w:r>
    </w:p>
    <w:p w14:paraId="3A7DF379" w14:textId="77777777" w:rsidR="00D645F7" w:rsidRDefault="00D645F7" w:rsidP="009C07D1">
      <w:pPr>
        <w:pStyle w:val="Normlnweb"/>
        <w:spacing w:line="276" w:lineRule="auto"/>
        <w:jc w:val="both"/>
        <w:rPr>
          <w:rStyle w:val="dn"/>
          <w:b/>
          <w:bCs/>
        </w:rPr>
      </w:pPr>
    </w:p>
    <w:p w14:paraId="3849F7D4" w14:textId="77777777" w:rsidR="008C6209" w:rsidRDefault="008C6209" w:rsidP="007310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dn"/>
          <w:bCs/>
        </w:rPr>
      </w:pPr>
      <w:r>
        <w:rPr>
          <w:rStyle w:val="dn"/>
          <w:bCs/>
        </w:rPr>
        <w:t>Ve venkovním areálu muzea n</w:t>
      </w:r>
      <w:r w:rsidR="00D645F7" w:rsidRPr="00BF21BD">
        <w:rPr>
          <w:rStyle w:val="dn"/>
          <w:bCs/>
        </w:rPr>
        <w:t xml:space="preserve">ávštěvníci uvidí ukázky práce mistrů oboru, prezentace a prodej výrobků či si svoji zručnost vyzkouší v dílnách. </w:t>
      </w:r>
      <w:r>
        <w:rPr>
          <w:rStyle w:val="dn"/>
          <w:bCs/>
        </w:rPr>
        <w:t>Pro zvídavé návštěvníky od 8 let je ve výstavě připraven kvíz.</w:t>
      </w:r>
    </w:p>
    <w:p w14:paraId="64C3FFB2" w14:textId="2733DFCC" w:rsidR="00D645F7" w:rsidRDefault="00D645F7" w:rsidP="00D6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dn"/>
          <w:bCs/>
        </w:rPr>
      </w:pPr>
    </w:p>
    <w:p w14:paraId="3137A3B6" w14:textId="0D46F6EF" w:rsidR="00D645F7" w:rsidRDefault="008C6209" w:rsidP="00BF2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dn"/>
          <w:b/>
          <w:bCs/>
        </w:rPr>
      </w:pPr>
      <w:r>
        <w:rPr>
          <w:rStyle w:val="dn"/>
          <w:b/>
          <w:bCs/>
        </w:rPr>
        <w:t xml:space="preserve">Prezentace: </w:t>
      </w:r>
    </w:p>
    <w:p w14:paraId="733BF837" w14:textId="724194FF" w:rsidR="00F640B8" w:rsidRDefault="00F640B8" w:rsidP="00BF2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dn"/>
          <w:bCs/>
        </w:rPr>
      </w:pPr>
      <w:r w:rsidRPr="00BF21BD">
        <w:rPr>
          <w:rStyle w:val="dn"/>
          <w:bCs/>
        </w:rPr>
        <w:t xml:space="preserve">AGC </w:t>
      </w:r>
      <w:proofErr w:type="spellStart"/>
      <w:r w:rsidRPr="00BF21BD">
        <w:rPr>
          <w:rStyle w:val="dn"/>
          <w:bCs/>
        </w:rPr>
        <w:t>Flat</w:t>
      </w:r>
      <w:proofErr w:type="spellEnd"/>
      <w:r w:rsidRPr="00BF21BD">
        <w:rPr>
          <w:rStyle w:val="dn"/>
          <w:bCs/>
        </w:rPr>
        <w:t xml:space="preserve"> </w:t>
      </w:r>
      <w:proofErr w:type="spellStart"/>
      <w:r w:rsidRPr="00BF21BD">
        <w:rPr>
          <w:rStyle w:val="dn"/>
          <w:bCs/>
        </w:rPr>
        <w:t>Glass</w:t>
      </w:r>
      <w:proofErr w:type="spellEnd"/>
      <w:r w:rsidRPr="00BF21BD">
        <w:rPr>
          <w:rStyle w:val="dn"/>
          <w:bCs/>
        </w:rPr>
        <w:t xml:space="preserve"> </w:t>
      </w:r>
      <w:proofErr w:type="gramStart"/>
      <w:r w:rsidRPr="00BF21BD">
        <w:rPr>
          <w:rStyle w:val="dn"/>
          <w:bCs/>
        </w:rPr>
        <w:t>Czech - malování</w:t>
      </w:r>
      <w:proofErr w:type="gramEnd"/>
      <w:r w:rsidRPr="00BF21BD">
        <w:rPr>
          <w:rStyle w:val="dn"/>
          <w:bCs/>
        </w:rPr>
        <w:t xml:space="preserve"> na sklo, frotáž, čtení přes zrcátko, tvůrčí dílna, dárkové předměty, katalogy</w:t>
      </w:r>
      <w:r w:rsidRPr="00BF21BD">
        <w:rPr>
          <w:rStyle w:val="dn"/>
          <w:bCs/>
        </w:rPr>
        <w:br/>
        <w:t xml:space="preserve">Agentura regionálního rozvoje - prezentace Křišťálového údolí </w:t>
      </w:r>
      <w:r w:rsidRPr="00BF21BD">
        <w:rPr>
          <w:rStyle w:val="dn"/>
          <w:bCs/>
        </w:rPr>
        <w:br/>
        <w:t>Florianova huť - mobilní sklářská pec</w:t>
      </w:r>
      <w:r w:rsidRPr="00BF21BD">
        <w:rPr>
          <w:rStyle w:val="dn"/>
          <w:bCs/>
        </w:rPr>
        <w:br/>
      </w:r>
      <w:proofErr w:type="spellStart"/>
      <w:r w:rsidRPr="00BF21BD">
        <w:rPr>
          <w:rStyle w:val="dn"/>
          <w:bCs/>
        </w:rPr>
        <w:t>Laufen</w:t>
      </w:r>
      <w:proofErr w:type="spellEnd"/>
      <w:r w:rsidRPr="00BF21BD">
        <w:rPr>
          <w:rStyle w:val="dn"/>
          <w:bCs/>
        </w:rPr>
        <w:t xml:space="preserve"> CZ - prezentační vozidlo s tvůrčí dílnou</w:t>
      </w:r>
      <w:r w:rsidRPr="00BF21BD">
        <w:rPr>
          <w:rStyle w:val="dn"/>
          <w:bCs/>
        </w:rPr>
        <w:br/>
        <w:t>Preciosa Ornela - perličky, dárkové předměty</w:t>
      </w:r>
      <w:r w:rsidRPr="00BF21BD">
        <w:rPr>
          <w:rStyle w:val="dn"/>
          <w:bCs/>
        </w:rPr>
        <w:br/>
        <w:t>Sklářská dílna v Záhoří - výroba skleněných figurek</w:t>
      </w:r>
      <w:r w:rsidRPr="00BF21BD">
        <w:rPr>
          <w:rStyle w:val="dn"/>
          <w:bCs/>
        </w:rPr>
        <w:br/>
        <w:t>Svaz výrobců skla a bižuterie - foukání a malování skleněných tvarů, práce u kahanu, prodej bižuterie</w:t>
      </w:r>
    </w:p>
    <w:p w14:paraId="49373D76" w14:textId="77777777" w:rsidR="008C6209" w:rsidRDefault="00BF21BD" w:rsidP="00BF2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dn"/>
          <w:bCs/>
        </w:rPr>
      </w:pPr>
      <w:r w:rsidRPr="00BF21BD">
        <w:rPr>
          <w:rStyle w:val="dn"/>
          <w:bCs/>
        </w:rPr>
        <w:t>Muze</w:t>
      </w:r>
      <w:r w:rsidR="00D645F7">
        <w:rPr>
          <w:rStyle w:val="dn"/>
          <w:bCs/>
        </w:rPr>
        <w:t>a</w:t>
      </w:r>
      <w:r w:rsidRPr="00BF21BD">
        <w:rPr>
          <w:rStyle w:val="dn"/>
          <w:bCs/>
        </w:rPr>
        <w:t xml:space="preserve"> skla a bižuterie v Jablonci nad Nisou – </w:t>
      </w:r>
      <w:proofErr w:type="spellStart"/>
      <w:r w:rsidRPr="00BF21BD">
        <w:rPr>
          <w:rStyle w:val="dn"/>
          <w:bCs/>
        </w:rPr>
        <w:t>korálkovník</w:t>
      </w:r>
      <w:proofErr w:type="spellEnd"/>
      <w:r w:rsidR="00D645F7">
        <w:rPr>
          <w:rStyle w:val="dn"/>
          <w:bCs/>
        </w:rPr>
        <w:t xml:space="preserve">. </w:t>
      </w:r>
    </w:p>
    <w:p w14:paraId="06EE2AA3" w14:textId="08B56326" w:rsidR="00D645F7" w:rsidRDefault="00D645F7" w:rsidP="00BF2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dn"/>
          <w:bCs/>
        </w:rPr>
      </w:pPr>
      <w:bookmarkStart w:id="1" w:name="_Hlk101947388"/>
    </w:p>
    <w:bookmarkEnd w:id="1"/>
    <w:p w14:paraId="1BEE1AFC" w14:textId="22AF1EE2" w:rsidR="00E8061F" w:rsidRPr="001B4AFA" w:rsidRDefault="00BF21BD" w:rsidP="002C4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dn"/>
          <w:rFonts w:ascii="Calibri" w:hAnsi="Calibri"/>
          <w:bCs/>
        </w:rPr>
      </w:pPr>
      <w:r w:rsidRPr="00BF21BD">
        <w:rPr>
          <w:rStyle w:val="dn"/>
          <w:rFonts w:ascii="Calibri" w:hAnsi="Calibri"/>
          <w:bCs/>
        </w:rPr>
        <w:br/>
      </w:r>
      <w:r w:rsidR="00F640B8" w:rsidRPr="00BF21BD">
        <w:rPr>
          <w:rStyle w:val="dn"/>
          <w:rFonts w:ascii="Calibri" w:hAnsi="Calibri"/>
          <w:bCs/>
          <w:i/>
        </w:rPr>
        <w:t>V</w:t>
      </w:r>
      <w:r w:rsidR="00E85D6D" w:rsidRPr="00BF21BD">
        <w:rPr>
          <w:rStyle w:val="dn"/>
          <w:rFonts w:ascii="Calibri" w:hAnsi="Calibri"/>
          <w:bCs/>
          <w:i/>
        </w:rPr>
        <w:t xml:space="preserve">ýstava „HOT </w:t>
      </w:r>
      <w:proofErr w:type="spellStart"/>
      <w:r w:rsidR="00E85D6D" w:rsidRPr="00BF21BD">
        <w:rPr>
          <w:rStyle w:val="dn"/>
          <w:rFonts w:ascii="Calibri" w:hAnsi="Calibri"/>
          <w:bCs/>
          <w:i/>
        </w:rPr>
        <w:t>HOT</w:t>
      </w:r>
      <w:proofErr w:type="spellEnd"/>
      <w:r w:rsidR="00E85D6D" w:rsidRPr="00BF21BD">
        <w:rPr>
          <w:rStyle w:val="dn"/>
          <w:rFonts w:ascii="Calibri" w:hAnsi="Calibri"/>
          <w:bCs/>
          <w:i/>
        </w:rPr>
        <w:t xml:space="preserve"> </w:t>
      </w:r>
      <w:proofErr w:type="spellStart"/>
      <w:r w:rsidR="00E85D6D" w:rsidRPr="00BF21BD">
        <w:rPr>
          <w:rStyle w:val="dn"/>
          <w:rFonts w:ascii="Calibri" w:hAnsi="Calibri"/>
          <w:bCs/>
          <w:i/>
        </w:rPr>
        <w:t>HOT</w:t>
      </w:r>
      <w:proofErr w:type="spellEnd"/>
      <w:r w:rsidR="00E85D6D" w:rsidRPr="00BF21BD">
        <w:rPr>
          <w:rStyle w:val="dn"/>
          <w:rFonts w:ascii="Calibri" w:hAnsi="Calibri"/>
          <w:bCs/>
          <w:i/>
        </w:rPr>
        <w:t xml:space="preserve"> Sklo, keramika a porcelán od A po Z</w:t>
      </w:r>
      <w:r w:rsidR="00E85D6D" w:rsidRPr="00BF21BD">
        <w:rPr>
          <w:rStyle w:val="dn"/>
          <w:rFonts w:ascii="Calibri" w:hAnsi="Calibri"/>
          <w:bCs/>
          <w:i/>
          <w:rtl/>
        </w:rPr>
        <w:t>“</w:t>
      </w:r>
      <w:r w:rsidR="00F640B8" w:rsidRPr="00BF21BD">
        <w:rPr>
          <w:rStyle w:val="dn"/>
          <w:rFonts w:ascii="Calibri" w:hAnsi="Calibri"/>
          <w:bCs/>
          <w:i/>
        </w:rPr>
        <w:t xml:space="preserve"> prezentuje všechny</w:t>
      </w:r>
      <w:r w:rsidR="005C4F84" w:rsidRPr="00BF21BD">
        <w:rPr>
          <w:rStyle w:val="dn"/>
          <w:rFonts w:ascii="Calibri" w:hAnsi="Calibri"/>
          <w:bCs/>
          <w:i/>
        </w:rPr>
        <w:t xml:space="preserve"> podoby </w:t>
      </w:r>
      <w:r w:rsidR="00E85D6D" w:rsidRPr="00BF21BD">
        <w:rPr>
          <w:rStyle w:val="dn"/>
          <w:rFonts w:ascii="Calibri" w:hAnsi="Calibri"/>
          <w:bCs/>
          <w:i/>
        </w:rPr>
        <w:t>současné</w:t>
      </w:r>
      <w:r w:rsidR="005C4F84" w:rsidRPr="00BF21BD">
        <w:rPr>
          <w:rStyle w:val="dn"/>
          <w:rFonts w:ascii="Calibri" w:hAnsi="Calibri"/>
          <w:bCs/>
          <w:i/>
        </w:rPr>
        <w:t>ho</w:t>
      </w:r>
      <w:r w:rsidR="00E85D6D" w:rsidRPr="00BF21BD">
        <w:rPr>
          <w:rStyle w:val="dn"/>
          <w:rFonts w:ascii="Calibri" w:hAnsi="Calibri"/>
          <w:bCs/>
          <w:i/>
        </w:rPr>
        <w:t xml:space="preserve"> české</w:t>
      </w:r>
      <w:r w:rsidR="005C4F84" w:rsidRPr="00BF21BD">
        <w:rPr>
          <w:rStyle w:val="dn"/>
          <w:rFonts w:ascii="Calibri" w:hAnsi="Calibri"/>
          <w:bCs/>
          <w:i/>
        </w:rPr>
        <w:t>ho</w:t>
      </w:r>
      <w:r w:rsidR="00E85D6D" w:rsidRPr="00BF21BD">
        <w:rPr>
          <w:rStyle w:val="dn"/>
          <w:rFonts w:ascii="Calibri" w:hAnsi="Calibri"/>
          <w:bCs/>
          <w:i/>
        </w:rPr>
        <w:t xml:space="preserve"> skl</w:t>
      </w:r>
      <w:r w:rsidR="005C4F84" w:rsidRPr="00BF21BD">
        <w:rPr>
          <w:rStyle w:val="dn"/>
          <w:rFonts w:ascii="Calibri" w:hAnsi="Calibri"/>
          <w:bCs/>
          <w:i/>
        </w:rPr>
        <w:t>a</w:t>
      </w:r>
      <w:r w:rsidR="00E85D6D" w:rsidRPr="00BF21BD">
        <w:rPr>
          <w:rStyle w:val="dn"/>
          <w:rFonts w:ascii="Calibri" w:hAnsi="Calibri"/>
          <w:bCs/>
          <w:i/>
        </w:rPr>
        <w:t>, keramik</w:t>
      </w:r>
      <w:r w:rsidR="005C4F84" w:rsidRPr="00BF21BD">
        <w:rPr>
          <w:rStyle w:val="dn"/>
          <w:rFonts w:ascii="Calibri" w:hAnsi="Calibri"/>
          <w:bCs/>
          <w:i/>
        </w:rPr>
        <w:t xml:space="preserve">y a </w:t>
      </w:r>
      <w:r w:rsidR="00E85D6D" w:rsidRPr="00BF21BD">
        <w:rPr>
          <w:rStyle w:val="dn"/>
          <w:rFonts w:ascii="Calibri" w:hAnsi="Calibri"/>
          <w:bCs/>
          <w:i/>
        </w:rPr>
        <w:t>porcelán</w:t>
      </w:r>
      <w:r w:rsidR="005C4F84" w:rsidRPr="00BF21BD">
        <w:rPr>
          <w:rStyle w:val="dn"/>
          <w:rFonts w:ascii="Calibri" w:hAnsi="Calibri"/>
          <w:bCs/>
          <w:i/>
        </w:rPr>
        <w:t>u</w:t>
      </w:r>
      <w:r w:rsidR="00E85D6D" w:rsidRPr="00BF21BD">
        <w:rPr>
          <w:rStyle w:val="dn"/>
          <w:rFonts w:ascii="Calibri" w:hAnsi="Calibri"/>
          <w:bCs/>
          <w:i/>
        </w:rPr>
        <w:t>. Vznikla při příležitosti Mezinárodního roku skla a k 30. výročí Asociace sklářského a keramického průmyslu ČR založené v roce 1990</w:t>
      </w:r>
      <w:r w:rsidR="005C4F84" w:rsidRPr="00BF21BD">
        <w:rPr>
          <w:rStyle w:val="dn"/>
          <w:rFonts w:ascii="Calibri" w:hAnsi="Calibri"/>
          <w:bCs/>
          <w:i/>
        </w:rPr>
        <w:t>. J</w:t>
      </w:r>
      <w:r w:rsidR="00E85D6D" w:rsidRPr="00BF21BD">
        <w:rPr>
          <w:rStyle w:val="dn"/>
          <w:rFonts w:ascii="Calibri" w:hAnsi="Calibri"/>
          <w:bCs/>
          <w:i/>
        </w:rPr>
        <w:t xml:space="preserve">ejím cílem je ukázat, jak pestrá a mnohovrstevná je podstata současného českého „umění ohně“ od průmyslu po </w:t>
      </w:r>
      <w:r w:rsidR="005C4F84" w:rsidRPr="00BF21BD">
        <w:rPr>
          <w:rStyle w:val="dn"/>
          <w:rFonts w:ascii="Calibri" w:hAnsi="Calibri"/>
          <w:bCs/>
          <w:i/>
        </w:rPr>
        <w:t>design, umění či výzkum</w:t>
      </w:r>
      <w:r w:rsidR="00E85D6D" w:rsidRPr="00BF21BD">
        <w:rPr>
          <w:rStyle w:val="dn"/>
          <w:rFonts w:ascii="Calibri" w:hAnsi="Calibri"/>
          <w:bCs/>
          <w:i/>
        </w:rPr>
        <w:t>.</w:t>
      </w:r>
    </w:p>
    <w:p w14:paraId="188E08A5" w14:textId="5C35605D" w:rsidR="00E8061F" w:rsidRDefault="00E8061F">
      <w:pPr>
        <w:spacing w:line="276" w:lineRule="auto"/>
        <w:jc w:val="both"/>
        <w:rPr>
          <w:rStyle w:val="dn"/>
          <w:rFonts w:ascii="Calibri" w:eastAsia="Calibri" w:hAnsi="Calibri" w:cs="Calibri"/>
          <w:b/>
          <w:bCs/>
        </w:rPr>
      </w:pPr>
    </w:p>
    <w:p w14:paraId="06BEC919" w14:textId="60357A7A" w:rsidR="00F76C91" w:rsidRDefault="00F76C91">
      <w:pPr>
        <w:spacing w:line="276" w:lineRule="auto"/>
        <w:jc w:val="both"/>
        <w:rPr>
          <w:rStyle w:val="dn"/>
          <w:rFonts w:ascii="Calibri" w:eastAsia="Calibri" w:hAnsi="Calibri" w:cs="Calibri"/>
          <w:b/>
          <w:bCs/>
        </w:rPr>
      </w:pPr>
    </w:p>
    <w:p w14:paraId="69092753" w14:textId="1F3684BB" w:rsidR="002B2BD7" w:rsidRDefault="002B2BD7" w:rsidP="002B2BD7">
      <w:pPr>
        <w:spacing w:line="276" w:lineRule="auto"/>
        <w:jc w:val="center"/>
        <w:rPr>
          <w:rStyle w:val="dn"/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54FB794D" wp14:editId="672DA867">
            <wp:extent cx="4879128" cy="3228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75" cy="325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EAACA" w14:textId="77777777" w:rsidR="002B2BD7" w:rsidRDefault="002B2BD7" w:rsidP="002B2BD7">
      <w:pPr>
        <w:spacing w:line="276" w:lineRule="auto"/>
        <w:jc w:val="center"/>
        <w:rPr>
          <w:rStyle w:val="dn"/>
          <w:rFonts w:ascii="Calibri" w:eastAsia="Calibri" w:hAnsi="Calibri" w:cs="Calibri"/>
          <w:b/>
          <w:bCs/>
        </w:rPr>
      </w:pPr>
    </w:p>
    <w:p w14:paraId="7EA89593" w14:textId="775E0217" w:rsidR="00F76C91" w:rsidRDefault="002B2BD7" w:rsidP="002B2BD7">
      <w:pPr>
        <w:spacing w:line="276" w:lineRule="auto"/>
        <w:jc w:val="center"/>
        <w:rPr>
          <w:rStyle w:val="dn"/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64F83075" wp14:editId="78BCDC68">
            <wp:extent cx="2669859" cy="17799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57" cy="17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n"/>
          <w:rFonts w:ascii="Calibri" w:eastAsia="Calibri" w:hAnsi="Calibri" w:cs="Calibri"/>
          <w:b/>
          <w:bCs/>
        </w:rPr>
        <w:t xml:space="preserve">   </w:t>
      </w:r>
      <w:r>
        <w:rPr>
          <w:noProof/>
        </w:rPr>
        <w:drawing>
          <wp:inline distT="0" distB="0" distL="0" distR="0" wp14:anchorId="71B73147" wp14:editId="7AE96752">
            <wp:extent cx="2657475" cy="17716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2899" cy="17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814D" w14:textId="77777777" w:rsidR="00F76C91" w:rsidRDefault="00F76C91">
      <w:pPr>
        <w:spacing w:line="276" w:lineRule="auto"/>
        <w:jc w:val="both"/>
        <w:rPr>
          <w:rStyle w:val="dn"/>
          <w:rFonts w:ascii="Calibri" w:eastAsia="Calibri" w:hAnsi="Calibri" w:cs="Calibri"/>
          <w:b/>
          <w:bCs/>
        </w:rPr>
      </w:pPr>
    </w:p>
    <w:p w14:paraId="67E51055" w14:textId="5E632C0E" w:rsidR="00E8061F" w:rsidRDefault="00E85D6D">
      <w:pPr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 xml:space="preserve">Tisková zpráva NTM </w:t>
      </w:r>
      <w:r w:rsidR="002C403B">
        <w:rPr>
          <w:rStyle w:val="dn"/>
          <w:rFonts w:ascii="Calibri" w:hAnsi="Calibri"/>
          <w:b/>
          <w:bCs/>
        </w:rPr>
        <w:t>27</w:t>
      </w:r>
      <w:r>
        <w:rPr>
          <w:rStyle w:val="dn"/>
          <w:rFonts w:ascii="Calibri" w:hAnsi="Calibri"/>
          <w:b/>
          <w:bCs/>
        </w:rPr>
        <w:t>. dubna 2022</w:t>
      </w:r>
    </w:p>
    <w:p w14:paraId="59B086C9" w14:textId="77777777" w:rsidR="00E8061F" w:rsidRDefault="00E8061F">
      <w:pPr>
        <w:rPr>
          <w:rStyle w:val="Hyperlink0"/>
          <w:rFonts w:eastAsia="Calibri" w:cs="Calibri"/>
        </w:rPr>
      </w:pPr>
    </w:p>
    <w:p w14:paraId="642FBB2A" w14:textId="77777777" w:rsidR="00E8061F" w:rsidRDefault="00E85D6D">
      <w:pPr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Kontakty:</w:t>
      </w:r>
    </w:p>
    <w:p w14:paraId="162C148D" w14:textId="77777777" w:rsidR="00E8061F" w:rsidRDefault="00E8061F">
      <w:pPr>
        <w:rPr>
          <w:rStyle w:val="Hyperlink0"/>
          <w:rFonts w:eastAsia="Calibri" w:cs="Calibri"/>
        </w:rPr>
      </w:pPr>
    </w:p>
    <w:p w14:paraId="341D13FB" w14:textId="77777777" w:rsidR="00E8061F" w:rsidRDefault="00E85D6D">
      <w:pPr>
        <w:rPr>
          <w:rStyle w:val="dn"/>
          <w:rFonts w:ascii="Arial" w:eastAsia="Arial" w:hAnsi="Arial" w:cs="Arial"/>
          <w:i/>
          <w:iCs/>
          <w:color w:val="333333"/>
          <w:sz w:val="20"/>
          <w:szCs w:val="20"/>
          <w:u w:color="333333"/>
        </w:rPr>
      </w:pPr>
      <w:r w:rsidRPr="00D07753">
        <w:rPr>
          <w:rStyle w:val="dn"/>
          <w:rFonts w:ascii="Arial" w:hAnsi="Arial"/>
          <w:color w:val="333333"/>
          <w:sz w:val="20"/>
          <w:szCs w:val="20"/>
          <w:u w:color="333333"/>
        </w:rPr>
        <w:t>Bc. Jan Duda</w:t>
      </w:r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Vedoucí oddělení PR a práce s veřejností</w:t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br/>
        <w:t>Národní technick</w:t>
      </w:r>
      <w:r w:rsidRPr="00D07753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 xml:space="preserve">é </w:t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muzeum</w:t>
      </w:r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 xml:space="preserve">Email: </w:t>
      </w:r>
      <w:hyperlink r:id="rId9" w:history="1">
        <w:r>
          <w:rPr>
            <w:rStyle w:val="Hyperlink1"/>
          </w:rPr>
          <w:t>jan.duda@ntm.cz</w:t>
        </w:r>
      </w:hyperlink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Mob: +420 770 121 917</w:t>
      </w:r>
    </w:p>
    <w:p w14:paraId="5A9444D8" w14:textId="77777777" w:rsidR="00E8061F" w:rsidRDefault="00E8061F">
      <w:pPr>
        <w:rPr>
          <w:rStyle w:val="dn"/>
          <w:rFonts w:ascii="Arial" w:eastAsia="Arial" w:hAnsi="Arial" w:cs="Arial"/>
          <w:i/>
          <w:iCs/>
          <w:color w:val="333333"/>
          <w:sz w:val="20"/>
          <w:szCs w:val="20"/>
          <w:u w:color="333333"/>
        </w:rPr>
      </w:pPr>
    </w:p>
    <w:p w14:paraId="159F9813" w14:textId="4D5DB101" w:rsidR="00E8061F" w:rsidRPr="0073104A" w:rsidRDefault="00E8061F">
      <w:pPr>
        <w:rPr>
          <w:rFonts w:ascii="Arial" w:hAnsi="Arial"/>
          <w:color w:val="333333"/>
          <w:sz w:val="20"/>
          <w:szCs w:val="20"/>
          <w:u w:color="333333"/>
        </w:rPr>
      </w:pPr>
    </w:p>
    <w:sectPr w:rsidR="00E8061F" w:rsidRPr="0073104A" w:rsidSect="009010FB">
      <w:headerReference w:type="default" r:id="rId10"/>
      <w:footerReference w:type="default" r:id="rId11"/>
      <w:pgSz w:w="11900" w:h="16840"/>
      <w:pgMar w:top="198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1ABD" w14:textId="77777777" w:rsidR="0064717B" w:rsidRDefault="0064717B">
      <w:r>
        <w:separator/>
      </w:r>
    </w:p>
  </w:endnote>
  <w:endnote w:type="continuationSeparator" w:id="0">
    <w:p w14:paraId="17D0E8F8" w14:textId="77777777" w:rsidR="0064717B" w:rsidRDefault="0064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9C91" w14:textId="77777777" w:rsidR="00E8061F" w:rsidRDefault="0064717B">
    <w:pPr>
      <w:jc w:val="center"/>
    </w:pPr>
    <w:hyperlink r:id="rId1" w:history="1">
      <w:r w:rsidR="00E85D6D">
        <w:rPr>
          <w:rStyle w:val="Hyperlink0"/>
        </w:rPr>
        <w:t>www.ntm.cz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AC25D" w14:textId="77777777" w:rsidR="0064717B" w:rsidRDefault="0064717B">
      <w:r>
        <w:separator/>
      </w:r>
    </w:p>
  </w:footnote>
  <w:footnote w:type="continuationSeparator" w:id="0">
    <w:p w14:paraId="73C3EEF3" w14:textId="77777777" w:rsidR="0064717B" w:rsidRDefault="0064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43AC" w14:textId="77777777" w:rsidR="00E8061F" w:rsidRDefault="00E85D6D">
    <w:pPr>
      <w:pStyle w:val="Zhlav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8BE40FC" wp14:editId="45CFEEB2">
          <wp:simplePos x="0" y="0"/>
          <wp:positionH relativeFrom="page">
            <wp:posOffset>732154</wp:posOffset>
          </wp:positionH>
          <wp:positionV relativeFrom="page">
            <wp:posOffset>358140</wp:posOffset>
          </wp:positionV>
          <wp:extent cx="734060" cy="734060"/>
          <wp:effectExtent l="0" t="0" r="0" b="0"/>
          <wp:wrapNone/>
          <wp:docPr id="13" name="officeArt object" descr="http://www.ntm.cz/sites/all/themes/ntm/images/logo.c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://www.ntm.cz/sites/all/themes/ntm/images/logo.cs.png" descr="http://www.ntm.cz/sites/all/themes/ntm/images/logo.c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04F2C3" wp14:editId="39E20359">
          <wp:simplePos x="0" y="0"/>
          <wp:positionH relativeFrom="page">
            <wp:posOffset>1965960</wp:posOffset>
          </wp:positionH>
          <wp:positionV relativeFrom="page">
            <wp:posOffset>288925</wp:posOffset>
          </wp:positionV>
          <wp:extent cx="2286000" cy="886460"/>
          <wp:effectExtent l="0" t="0" r="0" b="0"/>
          <wp:wrapNone/>
          <wp:docPr id="14" name="officeArt object" descr="Fotogalerie - Asociace sklářského a keramického průmyslu Č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togalerie - Asociace sklářského a keramického průmyslu ČR" descr="Fotogalerie - Asociace sklářského a keramického průmyslu Č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000" cy="886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EA74560" wp14:editId="621D37C2">
          <wp:simplePos x="0" y="0"/>
          <wp:positionH relativeFrom="page">
            <wp:posOffset>4389120</wp:posOffset>
          </wp:positionH>
          <wp:positionV relativeFrom="page">
            <wp:posOffset>480060</wp:posOffset>
          </wp:positionV>
          <wp:extent cx="2093595" cy="502920"/>
          <wp:effectExtent l="0" t="0" r="0" b="0"/>
          <wp:wrapNone/>
          <wp:docPr id="15" name="officeArt object" descr="Obrázek 2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233" descr="Obrázek 23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3595" cy="502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1F"/>
    <w:rsid w:val="00006349"/>
    <w:rsid w:val="000732E0"/>
    <w:rsid w:val="00113818"/>
    <w:rsid w:val="00136434"/>
    <w:rsid w:val="00167A4F"/>
    <w:rsid w:val="001B4AFA"/>
    <w:rsid w:val="00213C8A"/>
    <w:rsid w:val="00246611"/>
    <w:rsid w:val="002B2BD7"/>
    <w:rsid w:val="002C403B"/>
    <w:rsid w:val="003373F6"/>
    <w:rsid w:val="003640C4"/>
    <w:rsid w:val="00410BAF"/>
    <w:rsid w:val="00443209"/>
    <w:rsid w:val="0048762D"/>
    <w:rsid w:val="005C4F84"/>
    <w:rsid w:val="00606B03"/>
    <w:rsid w:val="0064717B"/>
    <w:rsid w:val="00657024"/>
    <w:rsid w:val="00716C59"/>
    <w:rsid w:val="0073104A"/>
    <w:rsid w:val="008279D9"/>
    <w:rsid w:val="008807A1"/>
    <w:rsid w:val="008B7C33"/>
    <w:rsid w:val="008C6209"/>
    <w:rsid w:val="008D0BCD"/>
    <w:rsid w:val="009010FB"/>
    <w:rsid w:val="00973143"/>
    <w:rsid w:val="009C07D1"/>
    <w:rsid w:val="00AC2879"/>
    <w:rsid w:val="00AC6580"/>
    <w:rsid w:val="00B93787"/>
    <w:rsid w:val="00BD4CA9"/>
    <w:rsid w:val="00BF21BD"/>
    <w:rsid w:val="00C055E1"/>
    <w:rsid w:val="00CF3535"/>
    <w:rsid w:val="00D07753"/>
    <w:rsid w:val="00D645F7"/>
    <w:rsid w:val="00DB670C"/>
    <w:rsid w:val="00DD00ED"/>
    <w:rsid w:val="00E8061F"/>
    <w:rsid w:val="00E85D6D"/>
    <w:rsid w:val="00EB51C4"/>
    <w:rsid w:val="00EF765A"/>
    <w:rsid w:val="00F16E66"/>
    <w:rsid w:val="00F4184D"/>
    <w:rsid w:val="00F640B8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7A98"/>
  <w15:docId w15:val="{19EC69C2-F74C-4FBE-9DDB-70903E02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hAnsi="Calibri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pPr>
      <w:spacing w:before="60" w:after="60" w:line="259" w:lineRule="auto"/>
    </w:pPr>
    <w:rPr>
      <w:rFonts w:ascii="Arial" w:eastAsia="Arial" w:hAnsi="Arial" w:cs="Arial"/>
      <w:color w:val="000000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Odkaz"/>
    <w:rPr>
      <w:outline w:val="0"/>
      <w:color w:val="333333"/>
      <w:u w:val="single" w:color="333333"/>
    </w:rPr>
  </w:style>
  <w:style w:type="character" w:customStyle="1" w:styleId="Hyperlink2">
    <w:name w:val="Hyperlink.2"/>
    <w:basedOn w:val="dn"/>
    <w:rPr>
      <w:rFonts w:ascii="Times New Roman" w:eastAsia="Times New Roman" w:hAnsi="Times New Roman" w:cs="Times New Roman"/>
      <w:i/>
      <w:iCs/>
      <w:outline w:val="0"/>
      <w:color w:val="333333"/>
      <w:u w:color="333333"/>
    </w:rPr>
  </w:style>
  <w:style w:type="character" w:styleId="Nevyeenzmnka">
    <w:name w:val="Unresolved Mention"/>
    <w:basedOn w:val="Standardnpsmoodstavce"/>
    <w:uiPriority w:val="99"/>
    <w:semiHidden/>
    <w:unhideWhenUsed/>
    <w:rsid w:val="00AC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6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n.duda@nt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Novák</dc:creator>
  <cp:lastModifiedBy>Dobisíková Jana</cp:lastModifiedBy>
  <cp:revision>5</cp:revision>
  <cp:lastPrinted>2022-04-11T13:29:00Z</cp:lastPrinted>
  <dcterms:created xsi:type="dcterms:W3CDTF">2022-04-27T08:24:00Z</dcterms:created>
  <dcterms:modified xsi:type="dcterms:W3CDTF">2022-04-27T08:51:00Z</dcterms:modified>
</cp:coreProperties>
</file>