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D5A3F4" w14:textId="34E5C9A6" w:rsidR="005C5AA3" w:rsidRPr="006B326F" w:rsidRDefault="000F6750" w:rsidP="005C5AA3">
      <w:pPr>
        <w:tabs>
          <w:tab w:val="left" w:pos="567"/>
        </w:tabs>
        <w:spacing w:before="560" w:after="300"/>
        <w:jc w:val="both"/>
        <w:outlineLvl w:val="0"/>
        <w:rPr>
          <w:rFonts w:cstheme="minorHAnsi"/>
          <w:bCs/>
          <w:sz w:val="24"/>
          <w:szCs w:val="24"/>
        </w:rPr>
      </w:pPr>
      <w:r w:rsidRPr="006B326F">
        <w:rPr>
          <w:rStyle w:val="Siln"/>
          <w:rFonts w:cstheme="minorHAnsi"/>
          <w:sz w:val="32"/>
          <w:szCs w:val="32"/>
        </w:rPr>
        <w:t>Ná</w:t>
      </w:r>
      <w:r w:rsidR="00F072DC" w:rsidRPr="006B326F">
        <w:rPr>
          <w:rStyle w:val="Siln"/>
          <w:rFonts w:cstheme="minorHAnsi"/>
          <w:sz w:val="32"/>
          <w:szCs w:val="32"/>
        </w:rPr>
        <w:t xml:space="preserve">rodní technické muzeum </w:t>
      </w:r>
      <w:r w:rsidR="005C5AA3" w:rsidRPr="006B326F">
        <w:rPr>
          <w:rStyle w:val="Siln"/>
          <w:rFonts w:cstheme="minorHAnsi"/>
          <w:sz w:val="32"/>
          <w:szCs w:val="32"/>
        </w:rPr>
        <w:t xml:space="preserve">převzalo do svých sbírek vůz ŠKODA ENYAQ </w:t>
      </w:r>
      <w:proofErr w:type="spellStart"/>
      <w:r w:rsidR="005C5AA3" w:rsidRPr="006B326F">
        <w:rPr>
          <w:rStyle w:val="Siln"/>
          <w:rFonts w:cstheme="minorHAnsi"/>
          <w:sz w:val="32"/>
          <w:szCs w:val="32"/>
        </w:rPr>
        <w:t>iV</w:t>
      </w:r>
      <w:proofErr w:type="spellEnd"/>
      <w:r w:rsidR="005C5AA3" w:rsidRPr="006B326F">
        <w:rPr>
          <w:rStyle w:val="Siln"/>
          <w:rFonts w:cstheme="minorHAnsi"/>
          <w:sz w:val="32"/>
          <w:szCs w:val="32"/>
        </w:rPr>
        <w:t xml:space="preserve"> – první vyrobený elektromobil ŠKODA</w:t>
      </w:r>
      <w:r w:rsidR="005C5AA3" w:rsidRPr="00FB3799">
        <w:rPr>
          <w:rStyle w:val="Siln"/>
          <w:bCs w:val="0"/>
          <w:sz w:val="32"/>
          <w:szCs w:val="32"/>
        </w:rPr>
        <w:t xml:space="preserve"> </w:t>
      </w:r>
      <w:r w:rsidR="00FB3799" w:rsidRPr="00FB3799">
        <w:rPr>
          <w:rStyle w:val="Siln"/>
          <w:bCs w:val="0"/>
          <w:sz w:val="32"/>
          <w:szCs w:val="32"/>
        </w:rPr>
        <w:t>v České republice</w:t>
      </w:r>
    </w:p>
    <w:p w14:paraId="585C0E45" w14:textId="377E3E62" w:rsidR="005C5AA3" w:rsidRDefault="005C5AA3" w:rsidP="00FB3799">
      <w:pPr>
        <w:pStyle w:val="Perex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B326F">
        <w:rPr>
          <w:rFonts w:asciiTheme="minorHAnsi" w:hAnsiTheme="minorHAnsi" w:cstheme="minorHAnsi"/>
          <w:bCs/>
          <w:sz w:val="24"/>
          <w:szCs w:val="24"/>
        </w:rPr>
        <w:t xml:space="preserve">Národní technické muzeum </w:t>
      </w:r>
      <w:r w:rsidR="006B326F">
        <w:rPr>
          <w:rFonts w:asciiTheme="minorHAnsi" w:hAnsiTheme="minorHAnsi" w:cstheme="minorHAnsi"/>
          <w:bCs/>
          <w:sz w:val="24"/>
          <w:szCs w:val="24"/>
        </w:rPr>
        <w:t xml:space="preserve">dne </w:t>
      </w:r>
      <w:r w:rsidR="003838B5">
        <w:rPr>
          <w:rFonts w:asciiTheme="minorHAnsi" w:hAnsiTheme="minorHAnsi" w:cstheme="minorHAnsi"/>
          <w:bCs/>
          <w:sz w:val="24"/>
          <w:szCs w:val="24"/>
        </w:rPr>
        <w:t>22</w:t>
      </w:r>
      <w:r w:rsidR="006B326F">
        <w:rPr>
          <w:rFonts w:asciiTheme="minorHAnsi" w:hAnsiTheme="minorHAnsi" w:cstheme="minorHAnsi"/>
          <w:bCs/>
          <w:sz w:val="24"/>
          <w:szCs w:val="24"/>
        </w:rPr>
        <w:t xml:space="preserve">. září 2021 </w:t>
      </w:r>
      <w:r w:rsidRPr="006B326F">
        <w:rPr>
          <w:rFonts w:asciiTheme="minorHAnsi" w:hAnsiTheme="minorHAnsi" w:cstheme="minorHAnsi"/>
          <w:bCs/>
          <w:sz w:val="24"/>
          <w:szCs w:val="24"/>
        </w:rPr>
        <w:t>při slavnostním aktu převzalo do svých sbírek první plně elektrický automobil</w:t>
      </w:r>
      <w:r>
        <w:t xml:space="preserve"> </w:t>
      </w:r>
      <w:r w:rsidRPr="006B326F">
        <w:rPr>
          <w:rFonts w:asciiTheme="minorHAnsi" w:hAnsiTheme="minorHAnsi" w:cstheme="minorHAnsi"/>
          <w:bCs/>
          <w:sz w:val="24"/>
          <w:szCs w:val="24"/>
        </w:rPr>
        <w:t xml:space="preserve">ŠKODA vyrobený v České republice. </w:t>
      </w:r>
      <w:proofErr w:type="spellStart"/>
      <w:r w:rsidRPr="006B326F">
        <w:rPr>
          <w:rFonts w:asciiTheme="minorHAnsi" w:hAnsiTheme="minorHAnsi" w:cstheme="minorHAnsi"/>
          <w:bCs/>
          <w:sz w:val="24"/>
          <w:szCs w:val="24"/>
        </w:rPr>
        <w:t>Předprodukční</w:t>
      </w:r>
      <w:proofErr w:type="spellEnd"/>
      <w:r w:rsidRPr="006B326F">
        <w:rPr>
          <w:rFonts w:asciiTheme="minorHAnsi" w:hAnsiTheme="minorHAnsi" w:cstheme="minorHAnsi"/>
          <w:bCs/>
          <w:sz w:val="24"/>
          <w:szCs w:val="24"/>
        </w:rPr>
        <w:t xml:space="preserve"> ŠKODA ENYAQ </w:t>
      </w:r>
      <w:proofErr w:type="spellStart"/>
      <w:r w:rsidRPr="006B326F">
        <w:rPr>
          <w:rFonts w:asciiTheme="minorHAnsi" w:hAnsiTheme="minorHAnsi" w:cstheme="minorHAnsi"/>
          <w:bCs/>
          <w:sz w:val="24"/>
          <w:szCs w:val="24"/>
        </w:rPr>
        <w:t>iV</w:t>
      </w:r>
      <w:proofErr w:type="spellEnd"/>
      <w:r w:rsidRPr="006B326F">
        <w:rPr>
          <w:rFonts w:asciiTheme="minorHAnsi" w:hAnsiTheme="minorHAnsi" w:cstheme="minorHAnsi"/>
          <w:bCs/>
          <w:sz w:val="24"/>
          <w:szCs w:val="24"/>
        </w:rPr>
        <w:t xml:space="preserve"> doplňuje ve sbírce NTM další milníky této české značky jako např. vůz VOITURETTE</w:t>
      </w:r>
      <w:r w:rsidR="0095717D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6B326F">
        <w:rPr>
          <w:rFonts w:asciiTheme="minorHAnsi" w:hAnsiTheme="minorHAnsi" w:cstheme="minorHAnsi"/>
          <w:bCs/>
          <w:sz w:val="24"/>
          <w:szCs w:val="24"/>
        </w:rPr>
        <w:t xml:space="preserve">B z roku 1906, </w:t>
      </w:r>
      <w:r w:rsidR="006B326F">
        <w:rPr>
          <w:rFonts w:asciiTheme="minorHAnsi" w:hAnsiTheme="minorHAnsi" w:cstheme="minorHAnsi"/>
          <w:bCs/>
          <w:sz w:val="24"/>
          <w:szCs w:val="24"/>
        </w:rPr>
        <w:t xml:space="preserve">který </w:t>
      </w:r>
      <w:r w:rsidRPr="006B326F">
        <w:rPr>
          <w:rFonts w:asciiTheme="minorHAnsi" w:hAnsiTheme="minorHAnsi" w:cstheme="minorHAnsi"/>
          <w:bCs/>
          <w:sz w:val="24"/>
          <w:szCs w:val="24"/>
        </w:rPr>
        <w:t>darova</w:t>
      </w:r>
      <w:r w:rsidR="006B326F">
        <w:rPr>
          <w:rFonts w:asciiTheme="minorHAnsi" w:hAnsiTheme="minorHAnsi" w:cstheme="minorHAnsi"/>
          <w:bCs/>
          <w:sz w:val="24"/>
          <w:szCs w:val="24"/>
        </w:rPr>
        <w:t>l</w:t>
      </w:r>
      <w:r w:rsidRPr="006B326F">
        <w:rPr>
          <w:rFonts w:asciiTheme="minorHAnsi" w:hAnsiTheme="minorHAnsi" w:cstheme="minorHAnsi"/>
          <w:bCs/>
          <w:sz w:val="24"/>
          <w:szCs w:val="24"/>
        </w:rPr>
        <w:t xml:space="preserve"> před 86 lety</w:t>
      </w:r>
      <w:r w:rsidR="006B326F">
        <w:rPr>
          <w:rFonts w:asciiTheme="minorHAnsi" w:hAnsiTheme="minorHAnsi" w:cstheme="minorHAnsi"/>
          <w:bCs/>
          <w:sz w:val="24"/>
          <w:szCs w:val="24"/>
        </w:rPr>
        <w:t xml:space="preserve"> muzeu</w:t>
      </w:r>
      <w:r w:rsidRPr="006B326F">
        <w:rPr>
          <w:rFonts w:asciiTheme="minorHAnsi" w:hAnsiTheme="minorHAnsi" w:cstheme="minorHAnsi"/>
          <w:bCs/>
          <w:sz w:val="24"/>
          <w:szCs w:val="24"/>
        </w:rPr>
        <w:t xml:space="preserve"> spoluzakladatel a vizionář podniku Václav Klement.  </w:t>
      </w:r>
    </w:p>
    <w:p w14:paraId="7E2633E0" w14:textId="77777777" w:rsidR="00E36345" w:rsidRDefault="00E36345" w:rsidP="00FB3799">
      <w:pPr>
        <w:pStyle w:val="Perex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515B1A47" w14:textId="576CF25A" w:rsidR="00E36345" w:rsidRPr="00E36345" w:rsidRDefault="00E36345" w:rsidP="00E36345">
      <w:pPr>
        <w:jc w:val="both"/>
        <w:rPr>
          <w:rFonts w:cstheme="minorHAnsi"/>
          <w:bCs/>
          <w:sz w:val="24"/>
          <w:szCs w:val="24"/>
        </w:rPr>
      </w:pPr>
      <w:r w:rsidRPr="00E36345">
        <w:rPr>
          <w:rFonts w:cstheme="minorHAnsi"/>
          <w:bCs/>
          <w:sz w:val="24"/>
          <w:szCs w:val="24"/>
        </w:rPr>
        <w:t xml:space="preserve">Michael </w:t>
      </w:r>
      <w:proofErr w:type="spellStart"/>
      <w:r w:rsidRPr="00E36345">
        <w:rPr>
          <w:rFonts w:cstheme="minorHAnsi"/>
          <w:bCs/>
          <w:sz w:val="24"/>
          <w:szCs w:val="24"/>
        </w:rPr>
        <w:t>Oeljeklaus</w:t>
      </w:r>
      <w:proofErr w:type="spellEnd"/>
      <w:r w:rsidRPr="00E36345">
        <w:rPr>
          <w:rFonts w:cstheme="minorHAnsi"/>
          <w:bCs/>
          <w:sz w:val="24"/>
          <w:szCs w:val="24"/>
        </w:rPr>
        <w:t>, člen představenstva společnosti ŠKODA AUTO za oblast výroby a logistiky, vysvětluje: „</w:t>
      </w:r>
      <w:r w:rsidRPr="00E36345">
        <w:rPr>
          <w:rFonts w:cstheme="minorHAnsi"/>
          <w:bCs/>
          <w:i/>
          <w:sz w:val="24"/>
          <w:szCs w:val="24"/>
        </w:rPr>
        <w:t xml:space="preserve">Jako první čistě bateriový sériový model značky ŠKODA na bázi MEB udává ENYAQ </w:t>
      </w:r>
      <w:proofErr w:type="spellStart"/>
      <w:r w:rsidRPr="00E36345">
        <w:rPr>
          <w:rFonts w:cstheme="minorHAnsi"/>
          <w:bCs/>
          <w:i/>
          <w:sz w:val="24"/>
          <w:szCs w:val="24"/>
        </w:rPr>
        <w:t>iV</w:t>
      </w:r>
      <w:proofErr w:type="spellEnd"/>
      <w:r w:rsidRPr="00E36345">
        <w:rPr>
          <w:rFonts w:cstheme="minorHAnsi"/>
          <w:bCs/>
          <w:i/>
          <w:sz w:val="24"/>
          <w:szCs w:val="24"/>
        </w:rPr>
        <w:t xml:space="preserve"> směr, kterým se budeme v budoucnu ubírat. Nyní jdeme odhodlaně kupředu: v</w:t>
      </w:r>
      <w:r>
        <w:rPr>
          <w:rFonts w:cstheme="minorHAnsi"/>
          <w:bCs/>
          <w:i/>
          <w:sz w:val="24"/>
          <w:szCs w:val="24"/>
        </w:rPr>
        <w:t> </w:t>
      </w:r>
      <w:r w:rsidRPr="00E36345">
        <w:rPr>
          <w:rFonts w:cstheme="minorHAnsi"/>
          <w:bCs/>
          <w:i/>
          <w:sz w:val="24"/>
          <w:szCs w:val="24"/>
        </w:rPr>
        <w:t xml:space="preserve">nadcházejících letech vytvoříme z České republiky centrum </w:t>
      </w:r>
      <w:proofErr w:type="spellStart"/>
      <w:r w:rsidRPr="00E36345">
        <w:rPr>
          <w:rFonts w:cstheme="minorHAnsi"/>
          <w:bCs/>
          <w:i/>
          <w:sz w:val="24"/>
          <w:szCs w:val="24"/>
        </w:rPr>
        <w:t>elektromobility</w:t>
      </w:r>
      <w:proofErr w:type="spellEnd"/>
      <w:r w:rsidRPr="00E36345">
        <w:rPr>
          <w:rFonts w:cstheme="minorHAnsi"/>
          <w:bCs/>
          <w:i/>
          <w:sz w:val="24"/>
          <w:szCs w:val="24"/>
        </w:rPr>
        <w:t xml:space="preserve"> a do roku 2030 chceme vyrábět komponenty pro elektromobily nebo samotné elektrické vozy ve všech třech našich českých závodech. ENYAQ </w:t>
      </w:r>
      <w:proofErr w:type="spellStart"/>
      <w:r w:rsidRPr="00E36345">
        <w:rPr>
          <w:rFonts w:cstheme="minorHAnsi"/>
          <w:bCs/>
          <w:i/>
          <w:sz w:val="24"/>
          <w:szCs w:val="24"/>
        </w:rPr>
        <w:t>iV</w:t>
      </w:r>
      <w:proofErr w:type="spellEnd"/>
      <w:r w:rsidRPr="00E36345">
        <w:rPr>
          <w:rFonts w:cstheme="minorHAnsi"/>
          <w:bCs/>
          <w:i/>
          <w:sz w:val="24"/>
          <w:szCs w:val="24"/>
        </w:rPr>
        <w:t xml:space="preserve"> tak stojí na počátku proměny celého automobilového odvětví v České republice a je jedním z nejvýznamnějších modelů ve 126leté historii společnosti ŠKODA AUTO. Vůbec první model vyrobený v mladoboleslavské centrále skvěle doplňuje sbírku vozů ŠKODA v Národním technickém muzeu v Praze</w:t>
      </w:r>
      <w:r w:rsidRPr="00E36345">
        <w:rPr>
          <w:rFonts w:cstheme="minorHAnsi"/>
          <w:bCs/>
          <w:sz w:val="24"/>
          <w:szCs w:val="24"/>
        </w:rPr>
        <w:t>.“</w:t>
      </w:r>
    </w:p>
    <w:p w14:paraId="565D0FEB" w14:textId="74C09D61" w:rsidR="005C5AA3" w:rsidRPr="00CB03BD" w:rsidRDefault="00E36345" w:rsidP="00CB03BD">
      <w:pPr>
        <w:jc w:val="both"/>
        <w:rPr>
          <w:rFonts w:cstheme="minorHAnsi"/>
          <w:bCs/>
          <w:i/>
          <w:sz w:val="24"/>
          <w:szCs w:val="24"/>
        </w:rPr>
      </w:pPr>
      <w:bookmarkStart w:id="0" w:name="_Hlk83029598"/>
      <w:r w:rsidRPr="004B1607">
        <w:rPr>
          <w:rFonts w:cstheme="minorHAnsi"/>
          <w:bCs/>
          <w:sz w:val="24"/>
          <w:szCs w:val="24"/>
        </w:rPr>
        <w:t>Karel Ksandr, generální ředitel Národního technického muzea</w:t>
      </w:r>
      <w:r>
        <w:rPr>
          <w:rFonts w:cstheme="minorHAnsi"/>
          <w:bCs/>
          <w:sz w:val="24"/>
          <w:szCs w:val="24"/>
        </w:rPr>
        <w:t xml:space="preserve">, uvedl: </w:t>
      </w:r>
      <w:r w:rsidR="005C5AA3" w:rsidRPr="004B1607">
        <w:rPr>
          <w:rFonts w:cstheme="minorHAnsi"/>
          <w:bCs/>
          <w:i/>
          <w:sz w:val="24"/>
          <w:szCs w:val="24"/>
        </w:rPr>
        <w:t xml:space="preserve">„V roce 1935, kdy tehdejší Technické muzeum československé ještě sídlilo ve Schwarzenberském paláci na Hradčanech, stál u </w:t>
      </w:r>
      <w:r w:rsidR="00125E65" w:rsidRPr="004B1607">
        <w:rPr>
          <w:rFonts w:cstheme="minorHAnsi"/>
          <w:bCs/>
          <w:i/>
          <w:sz w:val="24"/>
          <w:szCs w:val="24"/>
        </w:rPr>
        <w:t>zrodu muzejní</w:t>
      </w:r>
      <w:r w:rsidR="005C5AA3" w:rsidRPr="004B1607">
        <w:rPr>
          <w:rFonts w:cstheme="minorHAnsi"/>
          <w:bCs/>
          <w:i/>
          <w:sz w:val="24"/>
          <w:szCs w:val="24"/>
        </w:rPr>
        <w:t xml:space="preserve"> sbírky silniční dopravy velkorysý dar Václava Klementa, spoluzakladatele mladoboleslavského podniku</w:t>
      </w:r>
      <w:r w:rsidR="00125E65" w:rsidRPr="004B1607">
        <w:rPr>
          <w:rFonts w:cstheme="minorHAnsi"/>
          <w:bCs/>
          <w:i/>
          <w:sz w:val="24"/>
          <w:szCs w:val="24"/>
        </w:rPr>
        <w:t xml:space="preserve">, který tehdy působil i jako </w:t>
      </w:r>
      <w:r w:rsidR="005C5AA3" w:rsidRPr="004B1607">
        <w:rPr>
          <w:rFonts w:cstheme="minorHAnsi"/>
          <w:bCs/>
          <w:i/>
          <w:sz w:val="24"/>
          <w:szCs w:val="24"/>
        </w:rPr>
        <w:t>generální rad</w:t>
      </w:r>
      <w:r w:rsidR="00125E65" w:rsidRPr="004B1607">
        <w:rPr>
          <w:rFonts w:cstheme="minorHAnsi"/>
          <w:bCs/>
          <w:i/>
          <w:sz w:val="24"/>
          <w:szCs w:val="24"/>
        </w:rPr>
        <w:t>a</w:t>
      </w:r>
      <w:r w:rsidR="005C5AA3" w:rsidRPr="004B1607">
        <w:rPr>
          <w:rFonts w:cstheme="minorHAnsi"/>
          <w:bCs/>
          <w:i/>
          <w:sz w:val="24"/>
          <w:szCs w:val="24"/>
        </w:rPr>
        <w:t xml:space="preserve"> </w:t>
      </w:r>
      <w:r w:rsidR="00F926C4" w:rsidRPr="004B1607">
        <w:rPr>
          <w:rFonts w:cstheme="minorHAnsi"/>
          <w:bCs/>
          <w:i/>
          <w:sz w:val="24"/>
          <w:szCs w:val="24"/>
        </w:rPr>
        <w:t>automobilky</w:t>
      </w:r>
      <w:r w:rsidR="00F926C4" w:rsidRPr="004B1607">
        <w:rPr>
          <w:rFonts w:cstheme="minorHAnsi"/>
          <w:bCs/>
          <w:i/>
          <w:color w:val="FF0000"/>
          <w:sz w:val="24"/>
          <w:szCs w:val="24"/>
        </w:rPr>
        <w:t xml:space="preserve"> </w:t>
      </w:r>
      <w:r w:rsidR="005C5AA3" w:rsidRPr="004B1607">
        <w:rPr>
          <w:rFonts w:cstheme="minorHAnsi"/>
          <w:bCs/>
          <w:i/>
          <w:sz w:val="24"/>
          <w:szCs w:val="24"/>
        </w:rPr>
        <w:t>ŠKODA. V</w:t>
      </w:r>
      <w:r w:rsidR="00FB3799" w:rsidRPr="004B1607">
        <w:rPr>
          <w:rFonts w:cstheme="minorHAnsi"/>
          <w:bCs/>
          <w:i/>
          <w:sz w:val="24"/>
          <w:szCs w:val="24"/>
        </w:rPr>
        <w:t>áclav</w:t>
      </w:r>
      <w:r w:rsidR="005C5AA3" w:rsidRPr="004B1607">
        <w:rPr>
          <w:rFonts w:cstheme="minorHAnsi"/>
          <w:bCs/>
          <w:i/>
          <w:sz w:val="24"/>
          <w:szCs w:val="24"/>
        </w:rPr>
        <w:t xml:space="preserve"> Klement od svých bývalých zákazníků vykoupil, nechal upravit pro výstavní účely a následně muzeu daroval mimo jiné vůz </w:t>
      </w:r>
      <w:proofErr w:type="spellStart"/>
      <w:r w:rsidR="005C5AA3" w:rsidRPr="004B1607">
        <w:rPr>
          <w:rFonts w:cstheme="minorHAnsi"/>
          <w:bCs/>
          <w:i/>
          <w:sz w:val="24"/>
          <w:szCs w:val="24"/>
        </w:rPr>
        <w:t>Laurin</w:t>
      </w:r>
      <w:proofErr w:type="spellEnd"/>
      <w:r w:rsidR="005C5AA3" w:rsidRPr="004B1607">
        <w:rPr>
          <w:rFonts w:cstheme="minorHAnsi"/>
          <w:bCs/>
          <w:i/>
          <w:sz w:val="24"/>
          <w:szCs w:val="24"/>
        </w:rPr>
        <w:t xml:space="preserve"> &amp; Klement VOITURETTE B </w:t>
      </w:r>
      <w:r w:rsidR="00CB03BD" w:rsidRPr="004B1607">
        <w:rPr>
          <w:rFonts w:cstheme="minorHAnsi"/>
          <w:bCs/>
          <w:i/>
          <w:sz w:val="24"/>
          <w:szCs w:val="24"/>
        </w:rPr>
        <w:t xml:space="preserve">vyrobený v roce </w:t>
      </w:r>
      <w:r w:rsidR="005C5AA3" w:rsidRPr="004B1607">
        <w:rPr>
          <w:rFonts w:cstheme="minorHAnsi"/>
          <w:bCs/>
          <w:i/>
          <w:sz w:val="24"/>
          <w:szCs w:val="24"/>
        </w:rPr>
        <w:t>1906, dále první tři motocykly v našich sbírkách, mimořádně cenné archivní materiály a další předměty</w:t>
      </w:r>
      <w:r w:rsidR="00386911" w:rsidRPr="004B1607">
        <w:rPr>
          <w:rFonts w:cstheme="minorHAnsi"/>
          <w:bCs/>
          <w:i/>
          <w:sz w:val="24"/>
          <w:szCs w:val="24"/>
        </w:rPr>
        <w:t xml:space="preserve">. </w:t>
      </w:r>
      <w:r w:rsidR="0097038F" w:rsidRPr="004B1607">
        <w:rPr>
          <w:rFonts w:cstheme="minorHAnsi"/>
          <w:bCs/>
          <w:i/>
          <w:sz w:val="24"/>
          <w:szCs w:val="24"/>
        </w:rPr>
        <w:t>N</w:t>
      </w:r>
      <w:r w:rsidR="00D14EAB" w:rsidRPr="004B1607">
        <w:rPr>
          <w:rFonts w:cstheme="minorHAnsi"/>
          <w:bCs/>
          <w:i/>
          <w:sz w:val="24"/>
          <w:szCs w:val="24"/>
        </w:rPr>
        <w:t>eza</w:t>
      </w:r>
      <w:r w:rsidR="0097038F" w:rsidRPr="004B1607">
        <w:rPr>
          <w:rFonts w:cstheme="minorHAnsi"/>
          <w:bCs/>
          <w:i/>
          <w:sz w:val="24"/>
          <w:szCs w:val="24"/>
        </w:rPr>
        <w:t>nedbatelně</w:t>
      </w:r>
      <w:r w:rsidR="00386911" w:rsidRPr="004B1607">
        <w:rPr>
          <w:rFonts w:cstheme="minorHAnsi"/>
          <w:bCs/>
          <w:i/>
          <w:sz w:val="24"/>
          <w:szCs w:val="24"/>
        </w:rPr>
        <w:t xml:space="preserve"> také přispěl na stavbu muzejní budovy na Letné</w:t>
      </w:r>
      <w:r>
        <w:rPr>
          <w:rFonts w:cstheme="minorHAnsi"/>
          <w:bCs/>
          <w:i/>
          <w:sz w:val="24"/>
          <w:szCs w:val="24"/>
        </w:rPr>
        <w:t>.</w:t>
      </w:r>
      <w:r w:rsidR="005C5AA3" w:rsidRPr="004B1607">
        <w:rPr>
          <w:rFonts w:cstheme="minorHAnsi"/>
          <w:bCs/>
          <w:i/>
          <w:sz w:val="24"/>
          <w:szCs w:val="24"/>
        </w:rPr>
        <w:t xml:space="preserve"> NTM si uvědomuje historický význam nové akvizice, prvního vyrobeného vozu ŠKODA ENYAQ </w:t>
      </w:r>
      <w:proofErr w:type="spellStart"/>
      <w:r w:rsidR="005C5AA3" w:rsidRPr="004B1607">
        <w:rPr>
          <w:rFonts w:cstheme="minorHAnsi"/>
          <w:bCs/>
          <w:i/>
          <w:sz w:val="24"/>
          <w:szCs w:val="24"/>
        </w:rPr>
        <w:t>iV</w:t>
      </w:r>
      <w:proofErr w:type="spellEnd"/>
      <w:r w:rsidR="005C5AA3" w:rsidRPr="004B1607">
        <w:rPr>
          <w:rFonts w:cstheme="minorHAnsi"/>
          <w:bCs/>
          <w:i/>
          <w:sz w:val="24"/>
          <w:szCs w:val="24"/>
        </w:rPr>
        <w:t>. V naší expozici, kde je k vidění již od léta, vhodně doplňuje klasické produkty z Mladé Boleslavi.</w:t>
      </w:r>
      <w:r w:rsidR="00125E65" w:rsidRPr="004B1607">
        <w:rPr>
          <w:rFonts w:cstheme="minorHAnsi"/>
          <w:bCs/>
          <w:i/>
          <w:sz w:val="24"/>
          <w:szCs w:val="24"/>
        </w:rPr>
        <w:t xml:space="preserve"> Je to úžasný doklad letité tradice spolupráce mezi Národním technickým muzeem a</w:t>
      </w:r>
      <w:r w:rsidR="00A0390D">
        <w:rPr>
          <w:rFonts w:cstheme="minorHAnsi"/>
          <w:bCs/>
          <w:i/>
          <w:sz w:val="24"/>
          <w:szCs w:val="24"/>
        </w:rPr>
        <w:t> </w:t>
      </w:r>
      <w:r w:rsidR="00125E65" w:rsidRPr="004B1607">
        <w:rPr>
          <w:rFonts w:cstheme="minorHAnsi"/>
          <w:bCs/>
          <w:i/>
          <w:sz w:val="24"/>
          <w:szCs w:val="24"/>
        </w:rPr>
        <w:t>firmou ŠKODA</w:t>
      </w:r>
      <w:r w:rsidR="00D865B1">
        <w:rPr>
          <w:rFonts w:cstheme="minorHAnsi"/>
          <w:bCs/>
          <w:i/>
          <w:sz w:val="24"/>
          <w:szCs w:val="24"/>
        </w:rPr>
        <w:t xml:space="preserve"> </w:t>
      </w:r>
      <w:r w:rsidR="00D865B1" w:rsidRPr="004B1607">
        <w:rPr>
          <w:rFonts w:cstheme="minorHAnsi"/>
          <w:bCs/>
          <w:i/>
          <w:sz w:val="24"/>
          <w:szCs w:val="24"/>
        </w:rPr>
        <w:t>AUTO</w:t>
      </w:r>
      <w:r w:rsidR="00125E65" w:rsidRPr="004B1607">
        <w:rPr>
          <w:rFonts w:cstheme="minorHAnsi"/>
          <w:bCs/>
          <w:i/>
          <w:sz w:val="24"/>
          <w:szCs w:val="24"/>
        </w:rPr>
        <w:t>.</w:t>
      </w:r>
      <w:r w:rsidR="002405A7" w:rsidRPr="004B1607">
        <w:rPr>
          <w:rFonts w:cstheme="minorHAnsi"/>
          <w:bCs/>
          <w:i/>
          <w:sz w:val="24"/>
          <w:szCs w:val="24"/>
        </w:rPr>
        <w:t>“</w:t>
      </w:r>
      <w:r w:rsidR="005C5AA3" w:rsidRPr="004B1607">
        <w:rPr>
          <w:rFonts w:cstheme="minorHAnsi"/>
          <w:bCs/>
          <w:i/>
          <w:sz w:val="24"/>
          <w:szCs w:val="24"/>
        </w:rPr>
        <w:t xml:space="preserve"> </w:t>
      </w:r>
    </w:p>
    <w:bookmarkEnd w:id="0"/>
    <w:p w14:paraId="70D6EE0D" w14:textId="65A98F27" w:rsidR="00BA1D8C" w:rsidRDefault="00BA1D8C" w:rsidP="00BA1D8C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/>
        <w:t xml:space="preserve">ŠKODA ENYAQ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iV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1C6A05FC" w14:textId="1FC863CE" w:rsidR="009562EF" w:rsidRPr="00BA1D8C" w:rsidRDefault="00BA1D8C" w:rsidP="00FB3799">
      <w:pPr>
        <w:jc w:val="both"/>
        <w:rPr>
          <w:rFonts w:ascii="Arial" w:hAnsi="Arial" w:cs="Arial"/>
          <w:sz w:val="20"/>
          <w:szCs w:val="20"/>
        </w:rPr>
      </w:pPr>
      <w:r w:rsidRPr="00BA1D8C">
        <w:t xml:space="preserve">První čistě elektrické SUV značky ŠKODA představuje doposud největší krok české automobilky při realizaci strategie v oblasti </w:t>
      </w:r>
      <w:proofErr w:type="spellStart"/>
      <w:r w:rsidRPr="00BA1D8C">
        <w:t>elektromobility</w:t>
      </w:r>
      <w:proofErr w:type="spellEnd"/>
      <w:r w:rsidRPr="00BA1D8C">
        <w:t xml:space="preserve">. Nový ENYAQ </w:t>
      </w:r>
      <w:proofErr w:type="spellStart"/>
      <w:r w:rsidRPr="00BA1D8C">
        <w:t>iV</w:t>
      </w:r>
      <w:proofErr w:type="spellEnd"/>
      <w:r w:rsidRPr="00BA1D8C">
        <w:t xml:space="preserve"> je první sériový vůz ŠKODA na bázi modulární platformy pro elektromobily (MEB) koncernu Volkswagen. ENYAQ </w:t>
      </w:r>
      <w:proofErr w:type="spellStart"/>
      <w:r w:rsidRPr="00BA1D8C">
        <w:t>iV</w:t>
      </w:r>
      <w:proofErr w:type="spellEnd"/>
      <w:r w:rsidRPr="00BA1D8C">
        <w:t xml:space="preserve"> je vyráběn v hlavním výrobním závodě v Mladé Boleslavi. Jedná se tak o jediný vůz v Evropě na bázi platformy MEB, který není vyráběn v Německu. V nabídce je pohon zadních nebo všech kol, čtyři výkonové stupně a dvě </w:t>
      </w:r>
      <w:r w:rsidRPr="00BA1D8C">
        <w:lastRenderedPageBreak/>
        <w:t xml:space="preserve">různé kapacity baterie. Díky dojezdu více než 520 km v režimu WLTP zvládá ENYAQ </w:t>
      </w:r>
      <w:proofErr w:type="spellStart"/>
      <w:r w:rsidRPr="00BA1D8C">
        <w:t>iV</w:t>
      </w:r>
      <w:proofErr w:type="spellEnd"/>
      <w:r w:rsidRPr="00BA1D8C">
        <w:t xml:space="preserve"> skvěle každodenní jízdu ve městě i dlouhé cesty</w:t>
      </w:r>
      <w:r>
        <w:rPr>
          <w:rFonts w:ascii="Arial" w:hAnsi="Arial" w:cs="Arial"/>
          <w:sz w:val="20"/>
          <w:szCs w:val="20"/>
        </w:rPr>
        <w:t>.</w:t>
      </w:r>
    </w:p>
    <w:p w14:paraId="52A090F1" w14:textId="4876EAE4" w:rsidR="002231C5" w:rsidRPr="00F70643" w:rsidRDefault="002231C5" w:rsidP="00491AC7">
      <w:pPr>
        <w:tabs>
          <w:tab w:val="left" w:pos="567"/>
        </w:tabs>
        <w:spacing w:before="560" w:after="300"/>
        <w:jc w:val="center"/>
        <w:outlineLvl w:val="0"/>
        <w:rPr>
          <w:rFonts w:cstheme="minorHAnsi"/>
          <w:bCs/>
          <w:i/>
          <w:sz w:val="24"/>
          <w:szCs w:val="24"/>
        </w:rPr>
      </w:pPr>
      <w:r>
        <w:rPr>
          <w:noProof/>
        </w:rPr>
        <w:drawing>
          <wp:inline distT="0" distB="0" distL="0" distR="0" wp14:anchorId="4C69DDB8" wp14:editId="469B7907">
            <wp:extent cx="4220194" cy="2813463"/>
            <wp:effectExtent l="0" t="0" r="9525" b="635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0091" cy="2820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sz w:val="24"/>
          <w:szCs w:val="24"/>
        </w:rPr>
        <w:br/>
      </w:r>
      <w:r w:rsidRPr="00F70643">
        <w:rPr>
          <w:rFonts w:cstheme="minorHAnsi"/>
          <w:bCs/>
          <w:i/>
          <w:sz w:val="20"/>
          <w:szCs w:val="20"/>
        </w:rPr>
        <w:t xml:space="preserve">Generální ředitel Národního technického muzea Karel Ksandr a člen představenstva společnosti ŠKODA AUTO Michael </w:t>
      </w:r>
      <w:proofErr w:type="spellStart"/>
      <w:r w:rsidRPr="00F70643">
        <w:rPr>
          <w:rFonts w:cstheme="minorHAnsi"/>
          <w:bCs/>
          <w:i/>
          <w:sz w:val="20"/>
          <w:szCs w:val="20"/>
        </w:rPr>
        <w:t>Oeljeklaus</w:t>
      </w:r>
      <w:proofErr w:type="spellEnd"/>
      <w:r w:rsidRPr="00F70643">
        <w:rPr>
          <w:rFonts w:cstheme="minorHAnsi"/>
          <w:bCs/>
          <w:i/>
          <w:sz w:val="20"/>
          <w:szCs w:val="20"/>
        </w:rPr>
        <w:t xml:space="preserve"> při slavnostním aktu předání vozu ŠKODA ENYAQ </w:t>
      </w:r>
      <w:proofErr w:type="spellStart"/>
      <w:r w:rsidRPr="00F70643">
        <w:rPr>
          <w:rFonts w:cstheme="minorHAnsi"/>
          <w:bCs/>
          <w:i/>
          <w:sz w:val="20"/>
          <w:szCs w:val="20"/>
        </w:rPr>
        <w:t>iV</w:t>
      </w:r>
      <w:proofErr w:type="spellEnd"/>
      <w:r w:rsidRPr="00F70643">
        <w:rPr>
          <w:rFonts w:cstheme="minorHAnsi"/>
          <w:bCs/>
          <w:i/>
          <w:sz w:val="20"/>
          <w:szCs w:val="20"/>
        </w:rPr>
        <w:t xml:space="preserve"> v Dopravní hale NTM</w:t>
      </w:r>
    </w:p>
    <w:p w14:paraId="5E824F88" w14:textId="0F2BA465" w:rsidR="00793F9A" w:rsidRDefault="00793F9A" w:rsidP="00491AC7">
      <w:pPr>
        <w:tabs>
          <w:tab w:val="left" w:pos="567"/>
        </w:tabs>
        <w:spacing w:before="560" w:after="300"/>
        <w:jc w:val="center"/>
        <w:outlineLvl w:val="0"/>
        <w:rPr>
          <w:rFonts w:cstheme="minorHAnsi"/>
          <w:b/>
          <w:sz w:val="24"/>
          <w:szCs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A42D0E" wp14:editId="1207EB0B">
                <wp:simplePos x="0" y="0"/>
                <wp:positionH relativeFrom="column">
                  <wp:posOffset>918210</wp:posOffset>
                </wp:positionH>
                <wp:positionV relativeFrom="paragraph">
                  <wp:posOffset>14131</wp:posOffset>
                </wp:positionV>
                <wp:extent cx="3925401" cy="2828925"/>
                <wp:effectExtent l="76200" t="57150" r="94615" b="123825"/>
                <wp:wrapNone/>
                <wp:docPr id="2" name="Rámeč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25401" cy="2828925"/>
                        </a:xfrm>
                        <a:prstGeom prst="frame">
                          <a:avLst>
                            <a:gd name="adj1" fmla="val 5516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12700"/>
                        </a:sp3d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17C935" id="Rámeček 2" o:spid="_x0000_s1026" style="position:absolute;margin-left:72.3pt;margin-top:1.1pt;width:309.1pt;height:22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925401,2828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" path="m,l3925401,r,2828925l,2828925,,xm156044,156044r,2516837l3769357,2672881r,-2516837l156044,156044xe" fillcolor="#f2f2f2 [3052]" stroked="f" strokeweight="1pt">
                <v:stroke joinstyle="miter"/>
                <v:shadow on="t" color="black" opacity="20971f" offset="0,2.2pt"/>
                <v:path arrowok="t" o:connecttype="custom" o:connectlocs="0,0;3925401,0;3925401,2828925;0,2828925;0,0;156044,156044;156044,2672881;3769357,2672881;3769357,156044;156044,156044" o:connectangles="0,0,0,0,0,0,0,0,0,0"/>
              </v:shape>
            </w:pict>
          </mc:Fallback>
        </mc:AlternateContent>
      </w:r>
      <w:r w:rsidR="005A7D20">
        <w:rPr>
          <w:noProof/>
        </w:rPr>
        <w:drawing>
          <wp:inline distT="0" distB="0" distL="0" distR="0" wp14:anchorId="3D411968" wp14:editId="58E1F9E8">
            <wp:extent cx="3626454" cy="2541450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6454" cy="254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14:paraId="4BE004BF" w14:textId="218890E7" w:rsidR="005C5AA3" w:rsidRPr="00491AC7" w:rsidRDefault="0005488F" w:rsidP="00491AC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u w:val="single"/>
          <w:lang w:eastAsia="cs-CZ"/>
        </w:rPr>
      </w:pPr>
      <w:r w:rsidRPr="00714C14">
        <w:rPr>
          <w:rFonts w:cstheme="minorHAnsi"/>
          <w:b/>
          <w:sz w:val="24"/>
          <w:szCs w:val="24"/>
          <w:u w:val="single"/>
        </w:rPr>
        <w:t>Tisková zpráva NTM</w:t>
      </w:r>
      <w:r w:rsidR="00B2187C" w:rsidRPr="00714C14">
        <w:rPr>
          <w:rFonts w:cstheme="minorHAnsi"/>
          <w:b/>
          <w:sz w:val="24"/>
          <w:szCs w:val="24"/>
          <w:u w:val="single"/>
        </w:rPr>
        <w:t xml:space="preserve"> </w:t>
      </w:r>
      <w:r w:rsidR="005C5AA3">
        <w:rPr>
          <w:rFonts w:cstheme="minorHAnsi"/>
          <w:b/>
          <w:sz w:val="24"/>
          <w:szCs w:val="24"/>
          <w:u w:val="single"/>
        </w:rPr>
        <w:t xml:space="preserve">22. 9. </w:t>
      </w:r>
      <w:r w:rsidR="00B2187C" w:rsidRPr="00714C14">
        <w:rPr>
          <w:rFonts w:cstheme="minorHAnsi"/>
          <w:b/>
          <w:sz w:val="24"/>
          <w:szCs w:val="24"/>
          <w:u w:val="single"/>
        </w:rPr>
        <w:t>2021</w:t>
      </w:r>
      <w:r w:rsidR="00491AC7">
        <w:rPr>
          <w:rFonts w:eastAsia="Times New Roman" w:cstheme="minorHAnsi"/>
          <w:sz w:val="24"/>
          <w:szCs w:val="24"/>
          <w:u w:val="single"/>
          <w:lang w:eastAsia="cs-CZ"/>
        </w:rPr>
        <w:br/>
      </w:r>
      <w:r w:rsidR="007B716C" w:rsidRPr="00714C14">
        <w:rPr>
          <w:rFonts w:cstheme="minorHAnsi"/>
          <w:color w:val="333333"/>
          <w:sz w:val="24"/>
          <w:szCs w:val="24"/>
        </w:rPr>
        <w:t>Bc. Jan Duda</w:t>
      </w:r>
      <w:r w:rsidR="007B716C" w:rsidRPr="00714C14">
        <w:rPr>
          <w:rFonts w:cstheme="minorHAnsi"/>
          <w:color w:val="333333"/>
          <w:sz w:val="24"/>
          <w:szCs w:val="24"/>
        </w:rPr>
        <w:br/>
      </w:r>
      <w:r w:rsidR="007B716C" w:rsidRPr="00714C14">
        <w:rPr>
          <w:rFonts w:cstheme="minorHAnsi"/>
          <w:i/>
          <w:color w:val="333333"/>
          <w:sz w:val="24"/>
          <w:szCs w:val="24"/>
        </w:rPr>
        <w:t>Vedoucí Odboru PR a práce s veřejností</w:t>
      </w:r>
      <w:r w:rsidR="007B716C" w:rsidRPr="00714C14">
        <w:rPr>
          <w:rFonts w:cstheme="minorHAnsi"/>
          <w:i/>
          <w:color w:val="333333"/>
          <w:sz w:val="24"/>
          <w:szCs w:val="24"/>
        </w:rPr>
        <w:br/>
        <w:t>E</w:t>
      </w:r>
      <w:r w:rsidR="00610B0A" w:rsidRPr="00714C14">
        <w:rPr>
          <w:rFonts w:cstheme="minorHAnsi"/>
          <w:i/>
          <w:color w:val="333333"/>
          <w:sz w:val="24"/>
          <w:szCs w:val="24"/>
        </w:rPr>
        <w:t>-</w:t>
      </w:r>
      <w:r w:rsidR="007B716C" w:rsidRPr="00714C14">
        <w:rPr>
          <w:rFonts w:cstheme="minorHAnsi"/>
          <w:i/>
          <w:color w:val="333333"/>
          <w:sz w:val="24"/>
          <w:szCs w:val="24"/>
        </w:rPr>
        <w:t>mail: jan.duda@ntm.cz</w:t>
      </w:r>
      <w:r w:rsidR="007B716C" w:rsidRPr="00714C14">
        <w:rPr>
          <w:rFonts w:cstheme="minorHAnsi"/>
          <w:i/>
          <w:color w:val="333333"/>
          <w:sz w:val="24"/>
          <w:szCs w:val="24"/>
        </w:rPr>
        <w:br/>
        <w:t>Mob: +420 770 121 917</w:t>
      </w:r>
      <w:r w:rsidR="007B716C" w:rsidRPr="00714C14">
        <w:rPr>
          <w:rFonts w:cstheme="minorHAnsi"/>
          <w:i/>
          <w:color w:val="333333"/>
          <w:sz w:val="24"/>
          <w:szCs w:val="24"/>
        </w:rPr>
        <w:br/>
        <w:t>Národní technické muzeum</w:t>
      </w:r>
      <w:r w:rsidR="007B716C" w:rsidRPr="00714C14">
        <w:rPr>
          <w:rFonts w:cstheme="minorHAnsi"/>
          <w:i/>
          <w:color w:val="333333"/>
          <w:sz w:val="24"/>
          <w:szCs w:val="24"/>
        </w:rPr>
        <w:br/>
        <w:t xml:space="preserve">Kostelní 42, 170 </w:t>
      </w:r>
      <w:proofErr w:type="gramStart"/>
      <w:r w:rsidR="007B716C" w:rsidRPr="00714C14">
        <w:rPr>
          <w:rFonts w:cstheme="minorHAnsi"/>
          <w:i/>
          <w:color w:val="333333"/>
          <w:sz w:val="24"/>
          <w:szCs w:val="24"/>
        </w:rPr>
        <w:t>00  Praha</w:t>
      </w:r>
      <w:proofErr w:type="gramEnd"/>
      <w:r w:rsidR="007B716C" w:rsidRPr="004F7713">
        <w:rPr>
          <w:rFonts w:ascii="Times New Roman" w:hAnsi="Times New Roman" w:cs="Times New Roman"/>
          <w:i/>
          <w:color w:val="333333"/>
          <w:sz w:val="24"/>
          <w:szCs w:val="24"/>
        </w:rPr>
        <w:t xml:space="preserve"> 7</w:t>
      </w:r>
    </w:p>
    <w:sectPr w:rsidR="005C5AA3" w:rsidRPr="00491AC7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AB3A76" w14:textId="77777777" w:rsidR="008E5FDB" w:rsidRDefault="008E5FDB" w:rsidP="007B716C">
      <w:pPr>
        <w:spacing w:after="0" w:line="240" w:lineRule="auto"/>
      </w:pPr>
      <w:r>
        <w:separator/>
      </w:r>
    </w:p>
  </w:endnote>
  <w:endnote w:type="continuationSeparator" w:id="0">
    <w:p w14:paraId="752A46F9" w14:textId="77777777" w:rsidR="008E5FDB" w:rsidRDefault="008E5FDB" w:rsidP="007B7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ank Gothic Md AT">
    <w:altName w:val="Courier New"/>
    <w:charset w:val="00"/>
    <w:family w:val="auto"/>
    <w:pitch w:val="variable"/>
    <w:sig w:usb0="00000001" w:usb1="00000000" w:usb2="00000000" w:usb3="00000000" w:csb0="00000003" w:csb1="00000000"/>
  </w:font>
  <w:font w:name="Euromode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KODA Next">
    <w:altName w:val="Arial"/>
    <w:charset w:val="EE"/>
    <w:family w:val="swiss"/>
    <w:pitch w:val="variable"/>
    <w:sig w:usb0="A00002E7" w:usb1="00002021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9C3595" w14:textId="77777777" w:rsidR="008E5FDB" w:rsidRDefault="008E5FDB" w:rsidP="007B716C">
      <w:pPr>
        <w:spacing w:after="0" w:line="240" w:lineRule="auto"/>
      </w:pPr>
      <w:r>
        <w:separator/>
      </w:r>
    </w:p>
  </w:footnote>
  <w:footnote w:type="continuationSeparator" w:id="0">
    <w:p w14:paraId="70010DB3" w14:textId="77777777" w:rsidR="008E5FDB" w:rsidRDefault="008E5FDB" w:rsidP="007B71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75071" w14:textId="77777777" w:rsidR="007B716C" w:rsidRPr="00CB4039" w:rsidRDefault="007B716C" w:rsidP="007B716C">
    <w:pPr>
      <w:pStyle w:val="Nadpis4"/>
      <w:tabs>
        <w:tab w:val="right" w:pos="9720"/>
      </w:tabs>
      <w:spacing w:after="60" w:line="240" w:lineRule="auto"/>
      <w:ind w:right="-34" w:firstLine="709"/>
      <w:jc w:val="left"/>
      <w:rPr>
        <w:rFonts w:ascii="Arial" w:hAnsi="Arial" w:cs="Arial"/>
        <w:color w:val="333333"/>
        <w:spacing w:val="8"/>
        <w:sz w:val="24"/>
        <w:szCs w:val="24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1FCC1FD" wp14:editId="78AADC40">
          <wp:simplePos x="0" y="0"/>
          <wp:positionH relativeFrom="column">
            <wp:posOffset>-3810</wp:posOffset>
          </wp:positionH>
          <wp:positionV relativeFrom="paragraph">
            <wp:posOffset>0</wp:posOffset>
          </wp:positionV>
          <wp:extent cx="539750" cy="539750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color w:val="333333"/>
        <w:spacing w:val="8"/>
        <w:sz w:val="20"/>
      </w:rPr>
      <w:t xml:space="preserve">    </w:t>
    </w:r>
    <w:r w:rsidRPr="00CB4039">
      <w:rPr>
        <w:rFonts w:ascii="Arial" w:hAnsi="Arial" w:cs="Arial"/>
        <w:noProof/>
        <w:color w:val="333333"/>
        <w:spacing w:val="8"/>
        <w:sz w:val="24"/>
        <w:szCs w:val="24"/>
      </w:rPr>
      <w:t>TISKOVÁ ZPRÁVA</w:t>
    </w:r>
  </w:p>
  <w:p w14:paraId="6065CC26" w14:textId="77777777" w:rsidR="007B716C" w:rsidRPr="006664E1" w:rsidRDefault="007B716C" w:rsidP="007B716C">
    <w:pPr>
      <w:pStyle w:val="tir"/>
      <w:spacing w:after="60"/>
      <w:ind w:left="0" w:right="-1602" w:firstLine="709"/>
      <w:jc w:val="left"/>
      <w:rPr>
        <w:rFonts w:ascii="Arial" w:hAnsi="Arial" w:cs="Arial"/>
        <w:b/>
        <w:color w:val="333333"/>
        <w:spacing w:val="16"/>
        <w:w w:val="104"/>
        <w:sz w:val="16"/>
        <w:szCs w:val="16"/>
      </w:rPr>
    </w:pPr>
    <w:r>
      <w:rPr>
        <w:rFonts w:ascii="Arial" w:hAnsi="Arial" w:cs="Arial"/>
        <w:b/>
        <w:color w:val="333333"/>
        <w:spacing w:val="16"/>
        <w:w w:val="104"/>
        <w:sz w:val="16"/>
        <w:szCs w:val="16"/>
      </w:rPr>
      <w:t xml:space="preserve">    </w:t>
    </w:r>
    <w:r w:rsidRPr="006664E1">
      <w:rPr>
        <w:rFonts w:ascii="Arial" w:hAnsi="Arial" w:cs="Arial"/>
        <w:b/>
        <w:color w:val="333333"/>
        <w:spacing w:val="16"/>
        <w:w w:val="104"/>
        <w:sz w:val="16"/>
        <w:szCs w:val="16"/>
      </w:rPr>
      <w:t>NÁRODNÍ TECHNICKÉ MUZEUM &gt; KOSTELNÍ 42 &gt; 170 78 PRAHA 7 &gt; WWW.NTM.CZ</w:t>
    </w:r>
  </w:p>
  <w:p w14:paraId="3C55CA7C" w14:textId="77777777" w:rsidR="007B716C" w:rsidRPr="006664E1" w:rsidRDefault="007B716C" w:rsidP="007B716C">
    <w:pPr>
      <w:pStyle w:val="tir"/>
      <w:spacing w:after="60"/>
      <w:ind w:left="0" w:right="-1602" w:firstLine="709"/>
      <w:jc w:val="left"/>
      <w:rPr>
        <w:color w:val="333333"/>
        <w:spacing w:val="16"/>
        <w:sz w:val="20"/>
      </w:rPr>
    </w:pPr>
    <w:r>
      <w:rPr>
        <w:rFonts w:ascii="Arial" w:hAnsi="Arial" w:cs="Arial"/>
        <w:b/>
        <w:color w:val="333333"/>
        <w:spacing w:val="16"/>
        <w:sz w:val="16"/>
        <w:szCs w:val="16"/>
      </w:rPr>
      <w:t xml:space="preserve">    </w:t>
    </w:r>
    <w:r w:rsidRPr="006664E1">
      <w:rPr>
        <w:rFonts w:ascii="Arial" w:hAnsi="Arial" w:cs="Arial"/>
        <w:b/>
        <w:color w:val="333333"/>
        <w:spacing w:val="16"/>
        <w:sz w:val="16"/>
        <w:szCs w:val="16"/>
      </w:rPr>
      <w:t xml:space="preserve">KONTAKT PRO MÉDIA &gt; </w:t>
    </w:r>
    <w:r>
      <w:rPr>
        <w:rFonts w:ascii="Arial" w:hAnsi="Arial" w:cs="Arial"/>
        <w:b/>
        <w:color w:val="333333"/>
        <w:spacing w:val="16"/>
        <w:sz w:val="16"/>
        <w:szCs w:val="16"/>
      </w:rPr>
      <w:t>jan.duda</w:t>
    </w:r>
    <w:r w:rsidRPr="006664E1">
      <w:rPr>
        <w:rFonts w:ascii="Arial" w:hAnsi="Arial" w:cs="Arial"/>
        <w:b/>
        <w:color w:val="333333"/>
        <w:spacing w:val="16"/>
        <w:sz w:val="16"/>
        <w:szCs w:val="16"/>
      </w:rPr>
      <w:t xml:space="preserve">@NTM.CZ &gt; 220 399 </w:t>
    </w:r>
    <w:r>
      <w:rPr>
        <w:rFonts w:ascii="Arial" w:hAnsi="Arial" w:cs="Arial"/>
        <w:b/>
        <w:color w:val="333333"/>
        <w:spacing w:val="16"/>
        <w:sz w:val="16"/>
        <w:szCs w:val="16"/>
      </w:rPr>
      <w:t>189</w:t>
    </w:r>
    <w:r w:rsidRPr="006664E1">
      <w:rPr>
        <w:rFonts w:ascii="Arial" w:hAnsi="Arial" w:cs="Arial"/>
        <w:b/>
        <w:color w:val="333333"/>
        <w:spacing w:val="16"/>
        <w:sz w:val="16"/>
        <w:szCs w:val="16"/>
      </w:rPr>
      <w:t xml:space="preserve"> &gt;</w:t>
    </w:r>
    <w:r>
      <w:rPr>
        <w:rFonts w:ascii="Arial" w:hAnsi="Arial" w:cs="Arial"/>
        <w:b/>
        <w:color w:val="333333"/>
        <w:spacing w:val="16"/>
        <w:sz w:val="16"/>
        <w:szCs w:val="16"/>
      </w:rPr>
      <w:t xml:space="preserve"> </w:t>
    </w:r>
    <w:r w:rsidRPr="00BD5D8A">
      <w:rPr>
        <w:rFonts w:ascii="Arial" w:hAnsi="Arial" w:cs="Arial"/>
        <w:b/>
        <w:color w:val="333333"/>
        <w:spacing w:val="16"/>
        <w:sz w:val="16"/>
        <w:szCs w:val="16"/>
      </w:rPr>
      <w:t>770 121 917</w:t>
    </w:r>
  </w:p>
  <w:p w14:paraId="4245DA7A" w14:textId="77777777" w:rsidR="007B716C" w:rsidRDefault="007B716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145.85pt;height:356.25pt" o:bullet="t">
        <v:imagedata r:id="rId1" o:title="image1"/>
      </v:shape>
    </w:pict>
  </w:numPicBullet>
  <w:abstractNum w:abstractNumId="0" w15:restartNumberingAfterBreak="0">
    <w:nsid w:val="4FEF3D97"/>
    <w:multiLevelType w:val="multilevel"/>
    <w:tmpl w:val="0902D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B686551"/>
    <w:multiLevelType w:val="multilevel"/>
    <w:tmpl w:val="2FAEA7F2"/>
    <w:lvl w:ilvl="0">
      <w:start w:val="1"/>
      <w:numFmt w:val="bullet"/>
      <w:pStyle w:val="Bulletpoints"/>
      <w:lvlText w:val="›"/>
      <w:lvlJc w:val="left"/>
      <w:pPr>
        <w:tabs>
          <w:tab w:val="num" w:pos="170"/>
        </w:tabs>
        <w:ind w:left="170" w:hanging="170"/>
      </w:pPr>
      <w:rPr>
        <w:rFonts w:ascii="Arial" w:hAnsi="Arial" w:cs="Arial" w:hint="default"/>
        <w:b/>
        <w:i w:val="0"/>
        <w:color w:val="auto"/>
      </w:rPr>
    </w:lvl>
    <w:lvl w:ilvl="1">
      <w:start w:val="1"/>
      <w:numFmt w:val="bullet"/>
      <w:lvlText w:val=""/>
      <w:lvlPicBulletId w:val="0"/>
      <w:lvlJc w:val="left"/>
      <w:pPr>
        <w:tabs>
          <w:tab w:val="num" w:pos="340"/>
        </w:tabs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0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PicBulletId w:val="0"/>
      <w:lvlJc w:val="left"/>
      <w:pPr>
        <w:tabs>
          <w:tab w:val="num" w:pos="680"/>
        </w:tabs>
        <w:ind w:left="680" w:hanging="17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PicBulletId w:val="0"/>
      <w:lvlJc w:val="left"/>
      <w:pPr>
        <w:tabs>
          <w:tab w:val="num" w:pos="851"/>
        </w:tabs>
        <w:ind w:left="851" w:hanging="171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PicBulletId w:val="0"/>
      <w:lvlJc w:val="left"/>
      <w:pPr>
        <w:tabs>
          <w:tab w:val="num" w:pos="1021"/>
        </w:tabs>
        <w:ind w:left="1021" w:hanging="17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PicBulletId w:val="0"/>
      <w:lvlJc w:val="left"/>
      <w:pPr>
        <w:tabs>
          <w:tab w:val="num" w:pos="1191"/>
        </w:tabs>
        <w:ind w:left="1191" w:hanging="17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PicBulletId w:val="0"/>
      <w:lvlJc w:val="left"/>
      <w:pPr>
        <w:tabs>
          <w:tab w:val="num" w:pos="1361"/>
        </w:tabs>
        <w:ind w:left="1361" w:hanging="17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PicBulletId w:val="0"/>
      <w:lvlJc w:val="left"/>
      <w:pPr>
        <w:tabs>
          <w:tab w:val="num" w:pos="1531"/>
        </w:tabs>
        <w:ind w:left="1531" w:hanging="170"/>
      </w:pPr>
      <w:rPr>
        <w:rFonts w:ascii="Symbol" w:hAnsi="Symbol" w:hint="default"/>
        <w:color w:val="auto"/>
      </w:rPr>
    </w:lvl>
  </w:abstractNum>
  <w:abstractNum w:abstractNumId="2" w15:restartNumberingAfterBreak="0">
    <w:nsid w:val="64EB6846"/>
    <w:multiLevelType w:val="multilevel"/>
    <w:tmpl w:val="36224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6E87AAD"/>
    <w:multiLevelType w:val="multilevel"/>
    <w:tmpl w:val="07661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16C"/>
    <w:rsid w:val="00003E46"/>
    <w:rsid w:val="000169EF"/>
    <w:rsid w:val="000204E2"/>
    <w:rsid w:val="0002103B"/>
    <w:rsid w:val="000323A2"/>
    <w:rsid w:val="00032975"/>
    <w:rsid w:val="00034E97"/>
    <w:rsid w:val="00037051"/>
    <w:rsid w:val="0005488F"/>
    <w:rsid w:val="00084195"/>
    <w:rsid w:val="00086675"/>
    <w:rsid w:val="00092C33"/>
    <w:rsid w:val="000936A5"/>
    <w:rsid w:val="000A12DB"/>
    <w:rsid w:val="000A505E"/>
    <w:rsid w:val="000B681F"/>
    <w:rsid w:val="000D5766"/>
    <w:rsid w:val="000D58FB"/>
    <w:rsid w:val="000E0989"/>
    <w:rsid w:val="000E6931"/>
    <w:rsid w:val="000F0F35"/>
    <w:rsid w:val="000F6750"/>
    <w:rsid w:val="00101818"/>
    <w:rsid w:val="00101B9B"/>
    <w:rsid w:val="001133A2"/>
    <w:rsid w:val="00125E65"/>
    <w:rsid w:val="00126724"/>
    <w:rsid w:val="00144FEB"/>
    <w:rsid w:val="00167959"/>
    <w:rsid w:val="001871DC"/>
    <w:rsid w:val="001935A4"/>
    <w:rsid w:val="00197B39"/>
    <w:rsid w:val="001C4E9F"/>
    <w:rsid w:val="001D16AA"/>
    <w:rsid w:val="001D2076"/>
    <w:rsid w:val="001E5B0F"/>
    <w:rsid w:val="002231C5"/>
    <w:rsid w:val="002327E4"/>
    <w:rsid w:val="00233BC1"/>
    <w:rsid w:val="002405A7"/>
    <w:rsid w:val="002456BA"/>
    <w:rsid w:val="00257DF7"/>
    <w:rsid w:val="00274D0F"/>
    <w:rsid w:val="002936B0"/>
    <w:rsid w:val="002A1F51"/>
    <w:rsid w:val="002D2B3A"/>
    <w:rsid w:val="002E1737"/>
    <w:rsid w:val="002E5F89"/>
    <w:rsid w:val="002F353E"/>
    <w:rsid w:val="00312CB7"/>
    <w:rsid w:val="00317501"/>
    <w:rsid w:val="0032656B"/>
    <w:rsid w:val="00326891"/>
    <w:rsid w:val="00361B2F"/>
    <w:rsid w:val="00380EEB"/>
    <w:rsid w:val="00382C20"/>
    <w:rsid w:val="003838B5"/>
    <w:rsid w:val="00386911"/>
    <w:rsid w:val="003E0349"/>
    <w:rsid w:val="003E0431"/>
    <w:rsid w:val="003E1816"/>
    <w:rsid w:val="003E35CA"/>
    <w:rsid w:val="00400186"/>
    <w:rsid w:val="00421427"/>
    <w:rsid w:val="00422AE0"/>
    <w:rsid w:val="004333C9"/>
    <w:rsid w:val="004524F5"/>
    <w:rsid w:val="00460918"/>
    <w:rsid w:val="0047215F"/>
    <w:rsid w:val="00491AC7"/>
    <w:rsid w:val="004A64BC"/>
    <w:rsid w:val="004B1607"/>
    <w:rsid w:val="004B79EE"/>
    <w:rsid w:val="004E50EC"/>
    <w:rsid w:val="004F0A67"/>
    <w:rsid w:val="004F605C"/>
    <w:rsid w:val="004F6E38"/>
    <w:rsid w:val="004F7713"/>
    <w:rsid w:val="00511DDF"/>
    <w:rsid w:val="005234DD"/>
    <w:rsid w:val="0053748E"/>
    <w:rsid w:val="00541C71"/>
    <w:rsid w:val="00541D9A"/>
    <w:rsid w:val="00575C17"/>
    <w:rsid w:val="00577BD6"/>
    <w:rsid w:val="00595F6D"/>
    <w:rsid w:val="00597EF2"/>
    <w:rsid w:val="005A2653"/>
    <w:rsid w:val="005A365A"/>
    <w:rsid w:val="005A7D20"/>
    <w:rsid w:val="005C5AA3"/>
    <w:rsid w:val="005D63E3"/>
    <w:rsid w:val="005E22DB"/>
    <w:rsid w:val="005E7736"/>
    <w:rsid w:val="00603926"/>
    <w:rsid w:val="00610B0A"/>
    <w:rsid w:val="00631591"/>
    <w:rsid w:val="00633C14"/>
    <w:rsid w:val="00641FF7"/>
    <w:rsid w:val="00643B38"/>
    <w:rsid w:val="00652A50"/>
    <w:rsid w:val="00670D2D"/>
    <w:rsid w:val="006A1CCF"/>
    <w:rsid w:val="006B326F"/>
    <w:rsid w:val="006B3F53"/>
    <w:rsid w:val="006B4062"/>
    <w:rsid w:val="006F2247"/>
    <w:rsid w:val="00702B25"/>
    <w:rsid w:val="00703305"/>
    <w:rsid w:val="00710C18"/>
    <w:rsid w:val="00712AC4"/>
    <w:rsid w:val="00714C14"/>
    <w:rsid w:val="0074118D"/>
    <w:rsid w:val="00745F9E"/>
    <w:rsid w:val="00746EF6"/>
    <w:rsid w:val="007654EF"/>
    <w:rsid w:val="0076779A"/>
    <w:rsid w:val="00767823"/>
    <w:rsid w:val="0077345A"/>
    <w:rsid w:val="0077610E"/>
    <w:rsid w:val="00793F9A"/>
    <w:rsid w:val="007975E3"/>
    <w:rsid w:val="007B716C"/>
    <w:rsid w:val="007C6EF5"/>
    <w:rsid w:val="007D27F7"/>
    <w:rsid w:val="007D3E68"/>
    <w:rsid w:val="007E33DF"/>
    <w:rsid w:val="007F3944"/>
    <w:rsid w:val="00814A63"/>
    <w:rsid w:val="00824757"/>
    <w:rsid w:val="00836CD3"/>
    <w:rsid w:val="00846DEA"/>
    <w:rsid w:val="00852336"/>
    <w:rsid w:val="00865892"/>
    <w:rsid w:val="0087089C"/>
    <w:rsid w:val="00892429"/>
    <w:rsid w:val="00892563"/>
    <w:rsid w:val="008A7440"/>
    <w:rsid w:val="008A7A4C"/>
    <w:rsid w:val="008C32F9"/>
    <w:rsid w:val="008C5F31"/>
    <w:rsid w:val="008D340E"/>
    <w:rsid w:val="008E32D6"/>
    <w:rsid w:val="008E5FDB"/>
    <w:rsid w:val="008E6DB8"/>
    <w:rsid w:val="00904829"/>
    <w:rsid w:val="00920667"/>
    <w:rsid w:val="00930F94"/>
    <w:rsid w:val="00944A5E"/>
    <w:rsid w:val="009562EF"/>
    <w:rsid w:val="0095717D"/>
    <w:rsid w:val="0097038F"/>
    <w:rsid w:val="0097407D"/>
    <w:rsid w:val="00981610"/>
    <w:rsid w:val="0099500B"/>
    <w:rsid w:val="00995B87"/>
    <w:rsid w:val="009A4FAF"/>
    <w:rsid w:val="009C1B5C"/>
    <w:rsid w:val="009C7869"/>
    <w:rsid w:val="009E59F3"/>
    <w:rsid w:val="009E66C3"/>
    <w:rsid w:val="009E7188"/>
    <w:rsid w:val="009F16D9"/>
    <w:rsid w:val="00A02536"/>
    <w:rsid w:val="00A0390D"/>
    <w:rsid w:val="00A15A8E"/>
    <w:rsid w:val="00A21227"/>
    <w:rsid w:val="00A27F61"/>
    <w:rsid w:val="00A800EB"/>
    <w:rsid w:val="00A81183"/>
    <w:rsid w:val="00A82A88"/>
    <w:rsid w:val="00A94DCC"/>
    <w:rsid w:val="00A97356"/>
    <w:rsid w:val="00AA3C65"/>
    <w:rsid w:val="00AA75FA"/>
    <w:rsid w:val="00AB074D"/>
    <w:rsid w:val="00AB5083"/>
    <w:rsid w:val="00AD45BF"/>
    <w:rsid w:val="00AE1A52"/>
    <w:rsid w:val="00AF4920"/>
    <w:rsid w:val="00AF6E34"/>
    <w:rsid w:val="00B2187C"/>
    <w:rsid w:val="00B30C07"/>
    <w:rsid w:val="00B4541B"/>
    <w:rsid w:val="00B57876"/>
    <w:rsid w:val="00B651AF"/>
    <w:rsid w:val="00B760DA"/>
    <w:rsid w:val="00B86446"/>
    <w:rsid w:val="00B86CA7"/>
    <w:rsid w:val="00B92609"/>
    <w:rsid w:val="00BA1D8C"/>
    <w:rsid w:val="00BB4A6B"/>
    <w:rsid w:val="00BD7FE4"/>
    <w:rsid w:val="00BF15D2"/>
    <w:rsid w:val="00BF575A"/>
    <w:rsid w:val="00BF59E9"/>
    <w:rsid w:val="00C00167"/>
    <w:rsid w:val="00C053D9"/>
    <w:rsid w:val="00C439E3"/>
    <w:rsid w:val="00C45622"/>
    <w:rsid w:val="00C779AE"/>
    <w:rsid w:val="00C81D15"/>
    <w:rsid w:val="00C84632"/>
    <w:rsid w:val="00C8652F"/>
    <w:rsid w:val="00C87193"/>
    <w:rsid w:val="00CA4C05"/>
    <w:rsid w:val="00CA6A9D"/>
    <w:rsid w:val="00CB03BD"/>
    <w:rsid w:val="00CD6D7B"/>
    <w:rsid w:val="00CE171E"/>
    <w:rsid w:val="00D103A5"/>
    <w:rsid w:val="00D14EAB"/>
    <w:rsid w:val="00D21BF8"/>
    <w:rsid w:val="00D2227B"/>
    <w:rsid w:val="00D27F86"/>
    <w:rsid w:val="00D719CE"/>
    <w:rsid w:val="00D77B1B"/>
    <w:rsid w:val="00D865B1"/>
    <w:rsid w:val="00D926B3"/>
    <w:rsid w:val="00DB11BE"/>
    <w:rsid w:val="00DB29B2"/>
    <w:rsid w:val="00DC3898"/>
    <w:rsid w:val="00DF1AF8"/>
    <w:rsid w:val="00DF2DC3"/>
    <w:rsid w:val="00DF4BA5"/>
    <w:rsid w:val="00DF6E86"/>
    <w:rsid w:val="00E04DA3"/>
    <w:rsid w:val="00E126B7"/>
    <w:rsid w:val="00E31F83"/>
    <w:rsid w:val="00E36345"/>
    <w:rsid w:val="00E60D92"/>
    <w:rsid w:val="00E63144"/>
    <w:rsid w:val="00E97233"/>
    <w:rsid w:val="00EA0936"/>
    <w:rsid w:val="00EB274A"/>
    <w:rsid w:val="00EC1559"/>
    <w:rsid w:val="00EC5468"/>
    <w:rsid w:val="00EE1B42"/>
    <w:rsid w:val="00EF6AE0"/>
    <w:rsid w:val="00F00A9A"/>
    <w:rsid w:val="00F072DC"/>
    <w:rsid w:val="00F10D1A"/>
    <w:rsid w:val="00F2181D"/>
    <w:rsid w:val="00F44403"/>
    <w:rsid w:val="00F55F79"/>
    <w:rsid w:val="00F6709C"/>
    <w:rsid w:val="00F70643"/>
    <w:rsid w:val="00F74633"/>
    <w:rsid w:val="00F77A4A"/>
    <w:rsid w:val="00F830D1"/>
    <w:rsid w:val="00F926C4"/>
    <w:rsid w:val="00F94B78"/>
    <w:rsid w:val="00F96555"/>
    <w:rsid w:val="00F976DC"/>
    <w:rsid w:val="00FB0D9E"/>
    <w:rsid w:val="00FB3799"/>
    <w:rsid w:val="00FB63B9"/>
    <w:rsid w:val="00FB75CE"/>
    <w:rsid w:val="00FC5419"/>
    <w:rsid w:val="00FE0A40"/>
    <w:rsid w:val="00FF4316"/>
    <w:rsid w:val="00FF4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BF255"/>
  <w15:chartTrackingRefBased/>
  <w15:docId w15:val="{75310C56-9A2D-468E-A243-4C404ECC6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B716C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DF4B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6709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6709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qFormat/>
    <w:rsid w:val="007B716C"/>
    <w:pPr>
      <w:keepNext/>
      <w:spacing w:after="0" w:line="360" w:lineRule="auto"/>
      <w:jc w:val="center"/>
      <w:outlineLvl w:val="3"/>
    </w:pPr>
    <w:rPr>
      <w:rFonts w:ascii="Bank Gothic Md AT" w:eastAsia="Times New Roman" w:hAnsi="Bank Gothic Md AT" w:cs="Times New Roman"/>
      <w:b/>
      <w:color w:val="008080"/>
      <w:sz w:val="4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B7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B716C"/>
  </w:style>
  <w:style w:type="paragraph" w:styleId="Zpat">
    <w:name w:val="footer"/>
    <w:basedOn w:val="Normln"/>
    <w:link w:val="ZpatChar"/>
    <w:uiPriority w:val="99"/>
    <w:unhideWhenUsed/>
    <w:rsid w:val="007B7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B716C"/>
  </w:style>
  <w:style w:type="character" w:customStyle="1" w:styleId="Nadpis4Char">
    <w:name w:val="Nadpis 4 Char"/>
    <w:basedOn w:val="Standardnpsmoodstavce"/>
    <w:link w:val="Nadpis4"/>
    <w:rsid w:val="007B716C"/>
    <w:rPr>
      <w:rFonts w:ascii="Bank Gothic Md AT" w:eastAsia="Times New Roman" w:hAnsi="Bank Gothic Md AT" w:cs="Times New Roman"/>
      <w:b/>
      <w:color w:val="008080"/>
      <w:sz w:val="48"/>
      <w:szCs w:val="20"/>
      <w:lang w:eastAsia="cs-CZ"/>
    </w:rPr>
  </w:style>
  <w:style w:type="paragraph" w:customStyle="1" w:styleId="tir">
    <w:name w:val="tiráž"/>
    <w:basedOn w:val="Normln"/>
    <w:rsid w:val="007B716C"/>
    <w:pPr>
      <w:widowControl w:val="0"/>
      <w:autoSpaceDE w:val="0"/>
      <w:autoSpaceDN w:val="0"/>
      <w:adjustRightInd w:val="0"/>
      <w:spacing w:after="0" w:line="240" w:lineRule="auto"/>
      <w:ind w:left="-38" w:right="-22"/>
      <w:jc w:val="both"/>
    </w:pPr>
    <w:rPr>
      <w:rFonts w:ascii="Euromode" w:eastAsia="Times New Roman" w:hAnsi="Euromode" w:cs="Times New Roman"/>
      <w:caps/>
      <w:color w:val="000000"/>
      <w:spacing w:val="10"/>
      <w:sz w:val="12"/>
      <w:szCs w:val="12"/>
      <w:lang w:eastAsia="cs-CZ"/>
    </w:rPr>
  </w:style>
  <w:style w:type="paragraph" w:styleId="Titulek">
    <w:name w:val="caption"/>
    <w:basedOn w:val="Normln"/>
    <w:next w:val="Normln"/>
    <w:uiPriority w:val="35"/>
    <w:unhideWhenUsed/>
    <w:qFormat/>
    <w:rsid w:val="007B716C"/>
    <w:pPr>
      <w:spacing w:line="240" w:lineRule="auto"/>
    </w:pPr>
    <w:rPr>
      <w:i/>
      <w:iCs/>
      <w:color w:val="44546A" w:themeColor="text2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9C78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C786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C786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C78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C786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C78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7869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DF4B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DF4BA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F4BA5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DC3898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character" w:styleId="Siln">
    <w:name w:val="Strong"/>
    <w:basedOn w:val="Standardnpsmoodstavce"/>
    <w:uiPriority w:val="22"/>
    <w:qFormat/>
    <w:rsid w:val="00F072DC"/>
    <w:rPr>
      <w:b/>
      <w:bCs/>
    </w:rPr>
  </w:style>
  <w:style w:type="paragraph" w:styleId="Revize">
    <w:name w:val="Revision"/>
    <w:hidden/>
    <w:uiPriority w:val="99"/>
    <w:semiHidden/>
    <w:rsid w:val="007654EF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7D27F7"/>
    <w:pPr>
      <w:spacing w:after="0" w:line="240" w:lineRule="auto"/>
      <w:ind w:left="720"/>
    </w:pPr>
    <w:rPr>
      <w:rFonts w:ascii="Calibri" w:hAnsi="Calibri" w:cs="Calibri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7D27F7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7D27F7"/>
    <w:rPr>
      <w:rFonts w:ascii="Calibri" w:hAnsi="Calibri"/>
      <w:szCs w:val="21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6709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6709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d2edcug0">
    <w:name w:val="d2edcug0"/>
    <w:basedOn w:val="Standardnpsmoodstavce"/>
    <w:rsid w:val="00745F9E"/>
  </w:style>
  <w:style w:type="paragraph" w:styleId="Bezmezer">
    <w:name w:val="No Spacing"/>
    <w:link w:val="BezmezerChar"/>
    <w:uiPriority w:val="1"/>
    <w:unhideWhenUsed/>
    <w:rsid w:val="005C5AA3"/>
    <w:pPr>
      <w:spacing w:after="0" w:line="240" w:lineRule="auto"/>
    </w:pPr>
    <w:rPr>
      <w:rFonts w:ascii="SKODA Next" w:hAnsi="SKODA Next"/>
      <w:sz w:val="18"/>
      <w:szCs w:val="18"/>
    </w:rPr>
  </w:style>
  <w:style w:type="paragraph" w:customStyle="1" w:styleId="Bulletpoints">
    <w:name w:val="Bulletpoints"/>
    <w:basedOn w:val="Nadpis2"/>
    <w:link w:val="BulletpointsChar"/>
    <w:qFormat/>
    <w:rsid w:val="005C5AA3"/>
    <w:pPr>
      <w:numPr>
        <w:numId w:val="4"/>
      </w:numPr>
      <w:spacing w:before="0" w:line="240" w:lineRule="atLeast"/>
    </w:pPr>
    <w:rPr>
      <w:rFonts w:ascii="Arial" w:hAnsi="Arial" w:cs="Arial"/>
      <w:b/>
      <w:bCs/>
      <w:sz w:val="18"/>
      <w:szCs w:val="18"/>
      <w:lang w:val="en-US"/>
    </w:rPr>
  </w:style>
  <w:style w:type="paragraph" w:customStyle="1" w:styleId="Perex">
    <w:name w:val="Perex"/>
    <w:basedOn w:val="Normln"/>
    <w:link w:val="PerexChar"/>
    <w:qFormat/>
    <w:rsid w:val="005C5AA3"/>
    <w:pPr>
      <w:spacing w:after="0" w:line="240" w:lineRule="atLeast"/>
    </w:pPr>
    <w:rPr>
      <w:rFonts w:ascii="Arial" w:hAnsi="Arial" w:cs="Arial"/>
      <w:b/>
      <w:sz w:val="18"/>
      <w:szCs w:val="18"/>
    </w:rPr>
  </w:style>
  <w:style w:type="character" w:customStyle="1" w:styleId="BulletpointsChar">
    <w:name w:val="Bulletpoints Char"/>
    <w:basedOn w:val="Nadpis2Char"/>
    <w:link w:val="Bulletpoints"/>
    <w:rsid w:val="005C5AA3"/>
    <w:rPr>
      <w:rFonts w:ascii="Arial" w:eastAsiaTheme="majorEastAsia" w:hAnsi="Arial" w:cs="Arial"/>
      <w:b/>
      <w:bCs/>
      <w:color w:val="2F5496" w:themeColor="accent1" w:themeShade="BF"/>
      <w:sz w:val="18"/>
      <w:szCs w:val="18"/>
      <w:lang w:val="en-US"/>
    </w:rPr>
  </w:style>
  <w:style w:type="character" w:customStyle="1" w:styleId="PerexChar">
    <w:name w:val="Perex Char"/>
    <w:basedOn w:val="Standardnpsmoodstavce"/>
    <w:link w:val="Perex"/>
    <w:rsid w:val="005C5AA3"/>
    <w:rPr>
      <w:rFonts w:ascii="Arial" w:hAnsi="Arial" w:cs="Arial"/>
      <w:b/>
      <w:sz w:val="18"/>
      <w:szCs w:val="18"/>
    </w:rPr>
  </w:style>
  <w:style w:type="character" w:customStyle="1" w:styleId="BezmezerChar">
    <w:name w:val="Bez mezer Char"/>
    <w:basedOn w:val="Standardnpsmoodstavce"/>
    <w:link w:val="Bezmezer"/>
    <w:uiPriority w:val="1"/>
    <w:rsid w:val="005C5AA3"/>
    <w:rPr>
      <w:rFonts w:ascii="SKODA Next" w:hAnsi="SKODA Nex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9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9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94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53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31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447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631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0005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055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514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975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241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998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93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07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9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06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08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45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48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188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368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13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6980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5037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73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0391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0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1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78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94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782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793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2962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732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315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2979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69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290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57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5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67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54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9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9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58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99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546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04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912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166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5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5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28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04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63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989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6953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117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97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74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0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74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125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298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815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8229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264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208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4C9797-3E5E-4E70-ADBF-AC76339DE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471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Národní technické muzeum</Company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Dobisíková</dc:creator>
  <cp:keywords/>
  <dc:description/>
  <cp:lastModifiedBy>Jana Dobisíková</cp:lastModifiedBy>
  <cp:revision>16</cp:revision>
  <cp:lastPrinted>2021-09-22T10:23:00Z</cp:lastPrinted>
  <dcterms:created xsi:type="dcterms:W3CDTF">2021-09-20T09:30:00Z</dcterms:created>
  <dcterms:modified xsi:type="dcterms:W3CDTF">2021-09-22T12:01:00Z</dcterms:modified>
</cp:coreProperties>
</file>