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095" w:rsidRPr="00A26AA1" w:rsidRDefault="00022E8D" w:rsidP="00440D6C">
      <w:pPr>
        <w:jc w:val="center"/>
        <w:rPr>
          <w:rFonts w:ascii="Times New Roman" w:hAnsi="Times New Roman" w:cs="Times New Roman"/>
          <w:b/>
          <w:sz w:val="28"/>
          <w:szCs w:val="28"/>
        </w:rPr>
      </w:pPr>
      <w:r w:rsidRPr="00A26AA1">
        <w:rPr>
          <w:rFonts w:ascii="Times New Roman" w:hAnsi="Times New Roman" w:cs="Times New Roman"/>
          <w:b/>
          <w:sz w:val="28"/>
          <w:szCs w:val="28"/>
        </w:rPr>
        <w:t xml:space="preserve">Několik otázek a odpovědí </w:t>
      </w:r>
      <w:r w:rsidR="00351095" w:rsidRPr="00A26AA1">
        <w:rPr>
          <w:rFonts w:ascii="Times New Roman" w:hAnsi="Times New Roman" w:cs="Times New Roman"/>
          <w:b/>
          <w:sz w:val="28"/>
          <w:szCs w:val="28"/>
        </w:rPr>
        <w:t>týkající</w:t>
      </w:r>
      <w:r w:rsidR="00CF583D" w:rsidRPr="00A26AA1">
        <w:rPr>
          <w:rFonts w:ascii="Times New Roman" w:hAnsi="Times New Roman" w:cs="Times New Roman"/>
          <w:b/>
          <w:sz w:val="28"/>
          <w:szCs w:val="28"/>
        </w:rPr>
        <w:t>ch</w:t>
      </w:r>
      <w:r w:rsidR="00351095" w:rsidRPr="00A26AA1">
        <w:rPr>
          <w:rFonts w:ascii="Times New Roman" w:hAnsi="Times New Roman" w:cs="Times New Roman"/>
          <w:b/>
          <w:sz w:val="28"/>
          <w:szCs w:val="28"/>
        </w:rPr>
        <w:t xml:space="preserve"> </w:t>
      </w:r>
      <w:r w:rsidR="00CF583D" w:rsidRPr="00A26AA1">
        <w:rPr>
          <w:rFonts w:ascii="Times New Roman" w:hAnsi="Times New Roman" w:cs="Times New Roman"/>
          <w:b/>
          <w:sz w:val="28"/>
          <w:szCs w:val="28"/>
        </w:rPr>
        <w:t xml:space="preserve">se ukončené výpůjční smlouvy na železniční exponáty </w:t>
      </w:r>
      <w:r w:rsidR="00971F3A" w:rsidRPr="00A26AA1">
        <w:rPr>
          <w:rFonts w:ascii="Times New Roman" w:hAnsi="Times New Roman" w:cs="Times New Roman"/>
          <w:b/>
          <w:sz w:val="28"/>
          <w:szCs w:val="28"/>
        </w:rPr>
        <w:t xml:space="preserve">mezi </w:t>
      </w:r>
      <w:r w:rsidR="00CF583D" w:rsidRPr="00A26AA1">
        <w:rPr>
          <w:rFonts w:ascii="Times New Roman" w:hAnsi="Times New Roman" w:cs="Times New Roman"/>
          <w:b/>
          <w:sz w:val="28"/>
          <w:szCs w:val="28"/>
        </w:rPr>
        <w:t>Národní</w:t>
      </w:r>
      <w:r w:rsidR="00971F3A" w:rsidRPr="00A26AA1">
        <w:rPr>
          <w:rFonts w:ascii="Times New Roman" w:hAnsi="Times New Roman" w:cs="Times New Roman"/>
          <w:b/>
          <w:sz w:val="28"/>
          <w:szCs w:val="28"/>
        </w:rPr>
        <w:t>m</w:t>
      </w:r>
      <w:r w:rsidR="00CF583D" w:rsidRPr="00A26AA1">
        <w:rPr>
          <w:rFonts w:ascii="Times New Roman" w:hAnsi="Times New Roman" w:cs="Times New Roman"/>
          <w:b/>
          <w:sz w:val="28"/>
          <w:szCs w:val="28"/>
        </w:rPr>
        <w:t xml:space="preserve"> technick</w:t>
      </w:r>
      <w:r w:rsidR="00971F3A" w:rsidRPr="00A26AA1">
        <w:rPr>
          <w:rFonts w:ascii="Times New Roman" w:hAnsi="Times New Roman" w:cs="Times New Roman"/>
          <w:b/>
          <w:sz w:val="28"/>
          <w:szCs w:val="28"/>
        </w:rPr>
        <w:t>ým</w:t>
      </w:r>
      <w:r w:rsidR="00CF583D" w:rsidRPr="00A26AA1">
        <w:rPr>
          <w:rFonts w:ascii="Times New Roman" w:hAnsi="Times New Roman" w:cs="Times New Roman"/>
          <w:b/>
          <w:sz w:val="28"/>
          <w:szCs w:val="28"/>
        </w:rPr>
        <w:t xml:space="preserve"> muze</w:t>
      </w:r>
      <w:r w:rsidR="00971F3A" w:rsidRPr="00A26AA1">
        <w:rPr>
          <w:rFonts w:ascii="Times New Roman" w:hAnsi="Times New Roman" w:cs="Times New Roman"/>
          <w:b/>
          <w:sz w:val="28"/>
          <w:szCs w:val="28"/>
        </w:rPr>
        <w:t>em</w:t>
      </w:r>
      <w:r w:rsidR="00CF583D" w:rsidRPr="00A26AA1">
        <w:rPr>
          <w:rFonts w:ascii="Times New Roman" w:hAnsi="Times New Roman" w:cs="Times New Roman"/>
          <w:b/>
          <w:sz w:val="28"/>
          <w:szCs w:val="28"/>
        </w:rPr>
        <w:t xml:space="preserve"> a zapsan</w:t>
      </w:r>
      <w:r w:rsidR="00971F3A" w:rsidRPr="00A26AA1">
        <w:rPr>
          <w:rFonts w:ascii="Times New Roman" w:hAnsi="Times New Roman" w:cs="Times New Roman"/>
          <w:b/>
          <w:sz w:val="28"/>
          <w:szCs w:val="28"/>
        </w:rPr>
        <w:t>ým</w:t>
      </w:r>
      <w:r w:rsidR="00CF583D" w:rsidRPr="00A26AA1">
        <w:rPr>
          <w:rFonts w:ascii="Times New Roman" w:hAnsi="Times New Roman" w:cs="Times New Roman"/>
          <w:b/>
          <w:sz w:val="28"/>
          <w:szCs w:val="28"/>
        </w:rPr>
        <w:t xml:space="preserve"> spolk</w:t>
      </w:r>
      <w:r w:rsidR="00971F3A" w:rsidRPr="00A26AA1">
        <w:rPr>
          <w:rFonts w:ascii="Times New Roman" w:hAnsi="Times New Roman" w:cs="Times New Roman"/>
          <w:b/>
          <w:sz w:val="28"/>
          <w:szCs w:val="28"/>
        </w:rPr>
        <w:t>em</w:t>
      </w:r>
      <w:r w:rsidR="00CF583D" w:rsidRPr="00A26AA1">
        <w:rPr>
          <w:rFonts w:ascii="Times New Roman" w:hAnsi="Times New Roman" w:cs="Times New Roman"/>
          <w:b/>
          <w:sz w:val="28"/>
          <w:szCs w:val="28"/>
        </w:rPr>
        <w:t xml:space="preserve"> „Společnost železniční výtopna Jaroměř“  </w:t>
      </w:r>
    </w:p>
    <w:p w:rsidR="004A3ED6" w:rsidRPr="00A26AA1" w:rsidRDefault="004A3ED6" w:rsidP="004A3ED6">
      <w:pPr>
        <w:spacing w:after="0" w:line="240" w:lineRule="auto"/>
        <w:rPr>
          <w:rFonts w:ascii="Times New Roman" w:hAnsi="Times New Roman" w:cs="Times New Roman"/>
        </w:rPr>
      </w:pPr>
    </w:p>
    <w:p w:rsidR="007E27B3" w:rsidRPr="00A26AA1" w:rsidRDefault="004220AE" w:rsidP="00971F3A">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u w:val="single"/>
        </w:rPr>
        <w:t>Jak tedy dál s výpůjčkou železničních exponátů Národního technického muzea ve výtopně v Jaroměři?</w:t>
      </w:r>
    </w:p>
    <w:p w:rsidR="007E27B3" w:rsidRPr="00A26AA1" w:rsidRDefault="007E27B3" w:rsidP="007E27B3">
      <w:pPr>
        <w:pStyle w:val="Odstavecseseznamem"/>
        <w:spacing w:after="0" w:line="240" w:lineRule="auto"/>
        <w:rPr>
          <w:rFonts w:ascii="Times New Roman" w:hAnsi="Times New Roman" w:cs="Times New Roman"/>
        </w:rPr>
      </w:pPr>
      <w:r w:rsidRPr="00A26AA1">
        <w:rPr>
          <w:rFonts w:ascii="Times New Roman" w:hAnsi="Times New Roman" w:cs="Times New Roman"/>
        </w:rPr>
        <w:t xml:space="preserve">Přestože spolek Společnost železniční výtopna Jaroměř deklaroval dopisem ze dne </w:t>
      </w:r>
      <w:proofErr w:type="gramStart"/>
      <w:r w:rsidRPr="00A26AA1">
        <w:rPr>
          <w:rFonts w:ascii="Times New Roman" w:hAnsi="Times New Roman" w:cs="Times New Roman"/>
        </w:rPr>
        <w:t>1</w:t>
      </w:r>
      <w:r w:rsidR="00D779AF" w:rsidRPr="00A26AA1">
        <w:rPr>
          <w:rFonts w:ascii="Times New Roman" w:hAnsi="Times New Roman" w:cs="Times New Roman"/>
        </w:rPr>
        <w:t>1</w:t>
      </w:r>
      <w:r w:rsidRPr="00A26AA1">
        <w:rPr>
          <w:rFonts w:ascii="Times New Roman" w:hAnsi="Times New Roman" w:cs="Times New Roman"/>
        </w:rPr>
        <w:t>.9.2014</w:t>
      </w:r>
      <w:proofErr w:type="gramEnd"/>
      <w:r w:rsidRPr="00A26AA1">
        <w:rPr>
          <w:rFonts w:ascii="Times New Roman" w:hAnsi="Times New Roman" w:cs="Times New Roman"/>
        </w:rPr>
        <w:t xml:space="preserve"> vůli ke spolupráci s Národním technickým muzeem, v naplňování konkrétního postupu tuto spolupráci spolek Společnost železniční výtopna Jaroměř nerealizoval a to nesplněním dříve odsouhlasených podmínek NTM. Proto je zcela zřejmé, že se spolek Společnost železniční výtopna Jaroměř rozhodl jednostranně ukončit spolupráci na této výpůjčce, nad čímž vyjadřuje Národní technické muzeum hluboké politování. Současně jsme také povinni v souladu se zákonem č. 122/2000 Sb., o ochraně sbírek muzejní povahy a v souladu se zákonem č. 219/2000 </w:t>
      </w:r>
      <w:proofErr w:type="gramStart"/>
      <w:r w:rsidRPr="00A26AA1">
        <w:rPr>
          <w:rFonts w:ascii="Times New Roman" w:hAnsi="Times New Roman" w:cs="Times New Roman"/>
        </w:rPr>
        <w:t>Sb.,  o majetku</w:t>
      </w:r>
      <w:proofErr w:type="gramEnd"/>
      <w:r w:rsidRPr="00A26AA1">
        <w:rPr>
          <w:rFonts w:ascii="Times New Roman" w:hAnsi="Times New Roman" w:cs="Times New Roman"/>
        </w:rPr>
        <w:t xml:space="preserve"> České republiky realizovat kroky k bezpečnému vrácení sbírkových předmětů Národního technického muzea do depozitáře v Chomutově.</w:t>
      </w:r>
    </w:p>
    <w:p w:rsidR="007E27B3" w:rsidRPr="00A26AA1" w:rsidRDefault="007E27B3" w:rsidP="007E27B3">
      <w:pPr>
        <w:spacing w:after="0" w:line="240" w:lineRule="auto"/>
        <w:rPr>
          <w:rFonts w:ascii="Times New Roman" w:hAnsi="Times New Roman" w:cs="Times New Roman"/>
          <w:sz w:val="24"/>
          <w:szCs w:val="24"/>
        </w:rPr>
      </w:pPr>
    </w:p>
    <w:p w:rsidR="00CF583D" w:rsidRPr="00A26AA1" w:rsidRDefault="00CF583D" w:rsidP="007E27B3">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u w:val="single"/>
        </w:rPr>
        <w:t>Bude NTM provozuschopné stroje z Jaroměře udržovat v provozuschopném stavu?</w:t>
      </w:r>
    </w:p>
    <w:p w:rsidR="00971F3A" w:rsidRPr="00A26AA1" w:rsidRDefault="007E27B3" w:rsidP="006456D7">
      <w:pPr>
        <w:pStyle w:val="Odstavecseseznamem"/>
        <w:spacing w:after="0" w:line="240" w:lineRule="auto"/>
        <w:rPr>
          <w:rFonts w:ascii="Times New Roman" w:hAnsi="Times New Roman" w:cs="Times New Roman"/>
        </w:rPr>
      </w:pPr>
      <w:r w:rsidRPr="00A26AA1">
        <w:rPr>
          <w:rFonts w:ascii="Times New Roman" w:hAnsi="Times New Roman" w:cs="Times New Roman"/>
        </w:rPr>
        <w:t xml:space="preserve">V muzeu spolku Společnost železniční výtopna Jaroměř nikdy nebyly a ani nejsou </w:t>
      </w:r>
      <w:r w:rsidR="00971F3A" w:rsidRPr="00A26AA1">
        <w:rPr>
          <w:rFonts w:ascii="Times New Roman" w:hAnsi="Times New Roman" w:cs="Times New Roman"/>
        </w:rPr>
        <w:t xml:space="preserve">na výpůjčních smlouvách </w:t>
      </w:r>
      <w:r w:rsidRPr="00A26AA1">
        <w:rPr>
          <w:rFonts w:ascii="Times New Roman" w:hAnsi="Times New Roman" w:cs="Times New Roman"/>
        </w:rPr>
        <w:t>žádn</w:t>
      </w:r>
      <w:r w:rsidR="00971F3A" w:rsidRPr="00A26AA1">
        <w:rPr>
          <w:rFonts w:ascii="Times New Roman" w:hAnsi="Times New Roman" w:cs="Times New Roman"/>
        </w:rPr>
        <w:t>é</w:t>
      </w:r>
      <w:r w:rsidRPr="00A26AA1">
        <w:rPr>
          <w:rFonts w:ascii="Times New Roman" w:hAnsi="Times New Roman" w:cs="Times New Roman"/>
        </w:rPr>
        <w:t xml:space="preserve"> provozní </w:t>
      </w:r>
      <w:r w:rsidR="00BD6117" w:rsidRPr="00A26AA1">
        <w:rPr>
          <w:rFonts w:ascii="Times New Roman" w:hAnsi="Times New Roman" w:cs="Times New Roman"/>
        </w:rPr>
        <w:t>železniční exponáty NTM.</w:t>
      </w:r>
      <w:bookmarkStart w:id="0" w:name="_GoBack"/>
      <w:bookmarkEnd w:id="0"/>
    </w:p>
    <w:p w:rsidR="00971F3A" w:rsidRPr="00A26AA1" w:rsidRDefault="00971F3A" w:rsidP="00BD6117">
      <w:pPr>
        <w:spacing w:after="0" w:line="240" w:lineRule="auto"/>
        <w:rPr>
          <w:rFonts w:ascii="Times New Roman" w:hAnsi="Times New Roman" w:cs="Times New Roman"/>
        </w:rPr>
      </w:pPr>
    </w:p>
    <w:p w:rsidR="00BD6117" w:rsidRPr="00A26AA1" w:rsidRDefault="00CF583D" w:rsidP="00D779AF">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u w:val="single"/>
        </w:rPr>
        <w:t>Budou moci zájemci lokomotivy v depozitáři NTM vidět?</w:t>
      </w:r>
    </w:p>
    <w:p w:rsidR="00BD6117" w:rsidRPr="00A26AA1" w:rsidRDefault="00BD6117" w:rsidP="00BD6117">
      <w:pPr>
        <w:pStyle w:val="Odstavecseseznamem"/>
        <w:spacing w:after="0" w:line="240" w:lineRule="auto"/>
        <w:rPr>
          <w:rFonts w:ascii="Times New Roman" w:hAnsi="Times New Roman" w:cs="Times New Roman"/>
        </w:rPr>
      </w:pPr>
      <w:r w:rsidRPr="00A26AA1">
        <w:rPr>
          <w:rFonts w:ascii="Times New Roman" w:hAnsi="Times New Roman" w:cs="Times New Roman"/>
        </w:rPr>
        <w:t xml:space="preserve">Ano samozřejmě. Některé z těchto exponátů budou vystaveny ve stálé expozici železničního muzea NTM na Masarykově nádraží v Praze. To však bude nejdříve v roce 2019. V současnosti je bude možné vidět v </w:t>
      </w:r>
      <w:r w:rsidR="00CF583D" w:rsidRPr="00A26AA1">
        <w:rPr>
          <w:rFonts w:ascii="Times New Roman" w:hAnsi="Times New Roman" w:cs="Times New Roman"/>
        </w:rPr>
        <w:t xml:space="preserve">rámci pravidelných Dnů otevřených dveří </w:t>
      </w:r>
      <w:r w:rsidRPr="00A26AA1">
        <w:rPr>
          <w:rFonts w:ascii="Times New Roman" w:hAnsi="Times New Roman" w:cs="Times New Roman"/>
        </w:rPr>
        <w:t>v depozitáři NTM v Chomutově a to nejméně dva víkendy v roce.</w:t>
      </w:r>
      <w:r w:rsidR="00CF583D" w:rsidRPr="00A26AA1">
        <w:rPr>
          <w:rFonts w:ascii="Times New Roman" w:hAnsi="Times New Roman" w:cs="Times New Roman"/>
        </w:rPr>
        <w:t xml:space="preserve"> </w:t>
      </w:r>
    </w:p>
    <w:p w:rsidR="00BD6117" w:rsidRPr="00A26AA1" w:rsidRDefault="00BD6117" w:rsidP="00BD6117">
      <w:pPr>
        <w:spacing w:after="0" w:line="240" w:lineRule="auto"/>
        <w:rPr>
          <w:rFonts w:ascii="Times New Roman" w:hAnsi="Times New Roman" w:cs="Times New Roman"/>
        </w:rPr>
      </w:pPr>
    </w:p>
    <w:p w:rsidR="00BD6117" w:rsidRPr="00A26AA1" w:rsidRDefault="00CF583D" w:rsidP="00D779AF">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u w:val="single"/>
        </w:rPr>
        <w:t>Plánuje NTM odvoz svých lokomotiv i z jiných muzeí či spolků v ČR? Pokud ano, o kolik strojů se jedná?</w:t>
      </w:r>
    </w:p>
    <w:p w:rsidR="00936171" w:rsidRPr="00A26AA1" w:rsidRDefault="00BD6117" w:rsidP="00936171">
      <w:pPr>
        <w:pStyle w:val="Odstavecseseznamem"/>
        <w:spacing w:after="0" w:line="240" w:lineRule="auto"/>
        <w:rPr>
          <w:rFonts w:ascii="Times New Roman" w:hAnsi="Times New Roman" w:cs="Times New Roman"/>
        </w:rPr>
      </w:pPr>
      <w:r w:rsidRPr="00A26AA1">
        <w:rPr>
          <w:rFonts w:ascii="Times New Roman" w:hAnsi="Times New Roman" w:cs="Times New Roman"/>
        </w:rPr>
        <w:t>Ne</w:t>
      </w:r>
      <w:r w:rsidR="00971F3A" w:rsidRPr="00A26AA1">
        <w:rPr>
          <w:rFonts w:ascii="Times New Roman" w:hAnsi="Times New Roman" w:cs="Times New Roman"/>
        </w:rPr>
        <w:t>,</w:t>
      </w:r>
      <w:r w:rsidRPr="00A26AA1">
        <w:rPr>
          <w:rFonts w:ascii="Times New Roman" w:hAnsi="Times New Roman" w:cs="Times New Roman"/>
        </w:rPr>
        <w:t xml:space="preserve"> v žádném případě NTM neplánuje odvoz svých zapůjčených železničních exponátů z jiných železničních muzeí. </w:t>
      </w:r>
    </w:p>
    <w:p w:rsidR="00936171" w:rsidRPr="00A26AA1" w:rsidRDefault="00936171" w:rsidP="00936171">
      <w:pPr>
        <w:spacing w:after="0" w:line="240" w:lineRule="auto"/>
        <w:rPr>
          <w:rFonts w:ascii="Times New Roman" w:hAnsi="Times New Roman" w:cs="Times New Roman"/>
        </w:rPr>
      </w:pPr>
    </w:p>
    <w:p w:rsidR="00936171" w:rsidRPr="00A26AA1" w:rsidRDefault="00CF583D" w:rsidP="00D779AF">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u w:val="single"/>
        </w:rPr>
        <w:t xml:space="preserve">Opravdu se </w:t>
      </w:r>
      <w:proofErr w:type="gramStart"/>
      <w:r w:rsidRPr="00A26AA1">
        <w:rPr>
          <w:rFonts w:ascii="Times New Roman" w:hAnsi="Times New Roman" w:cs="Times New Roman"/>
          <w:b/>
          <w:i/>
          <w:u w:val="single"/>
        </w:rPr>
        <w:t>nešlo</w:t>
      </w:r>
      <w:proofErr w:type="gramEnd"/>
      <w:r w:rsidRPr="00A26AA1">
        <w:rPr>
          <w:rFonts w:ascii="Times New Roman" w:hAnsi="Times New Roman" w:cs="Times New Roman"/>
          <w:b/>
          <w:i/>
          <w:u w:val="single"/>
        </w:rPr>
        <w:t xml:space="preserve"> dohodnout s </w:t>
      </w:r>
      <w:r w:rsidRPr="00A26AA1">
        <w:rPr>
          <w:rFonts w:ascii="Times New Roman" w:hAnsi="Times New Roman" w:cs="Times New Roman"/>
          <w:b/>
          <w:i/>
          <w:sz w:val="24"/>
          <w:szCs w:val="24"/>
          <w:u w:val="single"/>
        </w:rPr>
        <w:t>Železničním muzeem výtopna Jaroměř tak, aby lokomotivy zůstaly na svém původním místě?</w:t>
      </w:r>
    </w:p>
    <w:p w:rsidR="00936171" w:rsidRPr="00A26AA1" w:rsidRDefault="00936171" w:rsidP="00936171">
      <w:pPr>
        <w:pStyle w:val="Odstavecseseznamem"/>
        <w:spacing w:after="0" w:line="240" w:lineRule="auto"/>
        <w:rPr>
          <w:rFonts w:ascii="Times New Roman" w:hAnsi="Times New Roman" w:cs="Times New Roman"/>
        </w:rPr>
      </w:pPr>
      <w:r w:rsidRPr="00A26AA1">
        <w:rPr>
          <w:rFonts w:ascii="Times New Roman" w:hAnsi="Times New Roman" w:cs="Times New Roman"/>
        </w:rPr>
        <w:t xml:space="preserve">Národní technické muzeum vedlo od února 2014 jednání o pokračování této výpůjčky se Společností železniční výtopna Jaroměř, zapsaným spolkem provozujícím jaroměřské muzeum. Jednání však nedospěla k akceptovatelnému řešení. Ze strany Společnosti železniční výtopna Jaroměř nebyly splněny oprávněné požadavky Národního technického muzea na zajištění a bezpečnost této výpůjčky exponátů z majetku České republiky v hodnotě vyšší než 203 milionů Kč. </w:t>
      </w:r>
      <w:r w:rsidR="00CF583D" w:rsidRPr="00A26AA1">
        <w:rPr>
          <w:rFonts w:ascii="Times New Roman" w:hAnsi="Times New Roman" w:cs="Times New Roman"/>
        </w:rPr>
        <w:t xml:space="preserve">(Blíže viz Tisková zpráva ze dne 21. 11. 2014: </w:t>
      </w:r>
      <w:hyperlink r:id="rId8" w:history="1">
        <w:r w:rsidR="00CF583D" w:rsidRPr="00A26AA1">
          <w:rPr>
            <w:rStyle w:val="Hypertextovodkaz"/>
            <w:rFonts w:ascii="Times New Roman" w:hAnsi="Times New Roman" w:cs="Times New Roman"/>
            <w:color w:val="auto"/>
          </w:rPr>
          <w:t>http://www.ntm.cz/muzeum/pro-novinare</w:t>
        </w:r>
      </w:hyperlink>
      <w:r w:rsidR="00CF583D" w:rsidRPr="00A26AA1">
        <w:rPr>
          <w:rFonts w:ascii="Times New Roman" w:hAnsi="Times New Roman" w:cs="Times New Roman"/>
        </w:rPr>
        <w:t>)</w:t>
      </w:r>
      <w:r w:rsidRPr="00A26AA1">
        <w:rPr>
          <w:rFonts w:ascii="Times New Roman" w:hAnsi="Times New Roman" w:cs="Times New Roman"/>
        </w:rPr>
        <w:t xml:space="preserve">. </w:t>
      </w:r>
    </w:p>
    <w:p w:rsidR="00936171" w:rsidRPr="00A26AA1" w:rsidRDefault="00936171" w:rsidP="00936171">
      <w:pPr>
        <w:pStyle w:val="Odstavecseseznamem"/>
        <w:spacing w:after="0" w:line="240" w:lineRule="auto"/>
        <w:rPr>
          <w:rFonts w:ascii="Times New Roman" w:hAnsi="Times New Roman" w:cs="Times New Roman"/>
          <w:b/>
          <w:i/>
          <w:u w:val="single"/>
        </w:rPr>
      </w:pPr>
      <w:r w:rsidRPr="00A26AA1">
        <w:rPr>
          <w:rFonts w:ascii="Times New Roman" w:hAnsi="Times New Roman" w:cs="Times New Roman"/>
        </w:rPr>
        <w:t>Na druhou stranu jsme přesvědčeni, že odvoz několika železničních exponátů NTM z Jaroměře se provozu Železničního muzea výtopna Jaroměř nijak výrazně nedotkne. Předpokládáme totiž, že SŽVJ na uvolněná místa ve výtopně vystaví jiná vozidla ze svého parku historických kolejových vozidel, která budou pro návštěvníky muzea dostatečným lákadlem.</w:t>
      </w:r>
    </w:p>
    <w:p w:rsidR="00936171" w:rsidRPr="00A26AA1" w:rsidRDefault="00936171" w:rsidP="00936171">
      <w:pPr>
        <w:spacing w:after="0" w:line="240" w:lineRule="auto"/>
        <w:rPr>
          <w:rFonts w:ascii="Times New Roman" w:hAnsi="Times New Roman" w:cs="Times New Roman"/>
          <w:sz w:val="24"/>
          <w:szCs w:val="24"/>
        </w:rPr>
      </w:pPr>
    </w:p>
    <w:p w:rsidR="00936171" w:rsidRPr="00A26AA1" w:rsidRDefault="00CF583D" w:rsidP="00D779AF">
      <w:pPr>
        <w:pStyle w:val="Odstavecseseznamem"/>
        <w:numPr>
          <w:ilvl w:val="0"/>
          <w:numId w:val="1"/>
        </w:numPr>
        <w:spacing w:after="0" w:line="240" w:lineRule="auto"/>
        <w:rPr>
          <w:rFonts w:ascii="Times New Roman" w:hAnsi="Times New Roman" w:cs="Times New Roman"/>
          <w:b/>
          <w:i/>
          <w:u w:val="single"/>
        </w:rPr>
      </w:pPr>
      <w:r w:rsidRPr="00A26AA1">
        <w:rPr>
          <w:rFonts w:ascii="Times New Roman" w:hAnsi="Times New Roman" w:cs="Times New Roman"/>
          <w:b/>
          <w:i/>
          <w:sz w:val="24"/>
          <w:szCs w:val="24"/>
          <w:u w:val="single"/>
        </w:rPr>
        <w:t xml:space="preserve">Už NTM ví, jak bude postupovat v případě stroje </w:t>
      </w:r>
      <w:proofErr w:type="spellStart"/>
      <w:r w:rsidRPr="00A26AA1">
        <w:rPr>
          <w:rFonts w:ascii="Times New Roman" w:hAnsi="Times New Roman" w:cs="Times New Roman"/>
          <w:b/>
          <w:i/>
          <w:sz w:val="24"/>
          <w:szCs w:val="24"/>
          <w:u w:val="single"/>
        </w:rPr>
        <w:t>Conrad</w:t>
      </w:r>
      <w:proofErr w:type="spellEnd"/>
      <w:r w:rsidRPr="00A26AA1">
        <w:rPr>
          <w:rFonts w:ascii="Times New Roman" w:hAnsi="Times New Roman" w:cs="Times New Roman"/>
          <w:b/>
          <w:i/>
          <w:sz w:val="24"/>
          <w:szCs w:val="24"/>
          <w:u w:val="single"/>
        </w:rPr>
        <w:t xml:space="preserve"> </w:t>
      </w:r>
      <w:proofErr w:type="spellStart"/>
      <w:r w:rsidRPr="00A26AA1">
        <w:rPr>
          <w:rFonts w:ascii="Times New Roman" w:hAnsi="Times New Roman" w:cs="Times New Roman"/>
          <w:b/>
          <w:i/>
          <w:sz w:val="24"/>
          <w:szCs w:val="24"/>
          <w:u w:val="single"/>
        </w:rPr>
        <w:t>Vorlauf</w:t>
      </w:r>
      <w:proofErr w:type="spellEnd"/>
      <w:r w:rsidRPr="00A26AA1">
        <w:rPr>
          <w:rFonts w:ascii="Times New Roman" w:hAnsi="Times New Roman" w:cs="Times New Roman"/>
          <w:b/>
          <w:i/>
          <w:sz w:val="24"/>
          <w:szCs w:val="24"/>
          <w:u w:val="single"/>
        </w:rPr>
        <w:t>?</w:t>
      </w:r>
    </w:p>
    <w:p w:rsidR="00936171" w:rsidRPr="00A26AA1" w:rsidRDefault="00936171" w:rsidP="00936171">
      <w:pPr>
        <w:pStyle w:val="Odstavecseseznamem"/>
        <w:spacing w:after="0" w:line="240" w:lineRule="auto"/>
        <w:rPr>
          <w:rFonts w:ascii="Times New Roman" w:hAnsi="Times New Roman" w:cs="Times New Roman"/>
        </w:rPr>
      </w:pPr>
      <w:r w:rsidRPr="00A26AA1">
        <w:rPr>
          <w:rFonts w:ascii="Times New Roman" w:hAnsi="Times New Roman" w:cs="Times New Roman"/>
          <w:sz w:val="24"/>
          <w:szCs w:val="24"/>
        </w:rPr>
        <w:t>Ano samozřejmě. S</w:t>
      </w:r>
      <w:r w:rsidRPr="00A26AA1">
        <w:rPr>
          <w:rFonts w:ascii="Times New Roman" w:hAnsi="Times New Roman" w:cs="Times New Roman"/>
        </w:rPr>
        <w:t xml:space="preserve">polku Společnost železniční výtopna Jaroměř Národní technické muzeum nabídlo písemně již 8. srpna 2014 koncepci smlouvy o spolupráci, která jasně deklaruje současnou i budoucí spolupráci při dokončování opravy a následném provozování lokomotivy 411.019. </w:t>
      </w:r>
      <w:r w:rsidR="00440D6C" w:rsidRPr="00A26AA1">
        <w:rPr>
          <w:rFonts w:ascii="Times New Roman" w:hAnsi="Times New Roman" w:cs="Times New Roman"/>
        </w:rPr>
        <w:t xml:space="preserve">Je zcela jasné, že spolek Společnost železniční výtopna Jaroměř nemá a </w:t>
      </w:r>
      <w:r w:rsidR="00440D6C" w:rsidRPr="00A26AA1">
        <w:rPr>
          <w:rFonts w:ascii="Times New Roman" w:hAnsi="Times New Roman" w:cs="Times New Roman"/>
        </w:rPr>
        <w:lastRenderedPageBreak/>
        <w:t xml:space="preserve">nebude mít vlastní prostředky na dokončení rekonstrukce této lokomotivy, kterou již 21 let má rozebranou a postupně jí dává dohromady. V této smlouvě </w:t>
      </w:r>
      <w:r w:rsidRPr="00A26AA1">
        <w:rPr>
          <w:rFonts w:ascii="Times New Roman" w:hAnsi="Times New Roman" w:cs="Times New Roman"/>
        </w:rPr>
        <w:t xml:space="preserve">bude </w:t>
      </w:r>
      <w:r w:rsidR="00440D6C" w:rsidRPr="00A26AA1">
        <w:rPr>
          <w:rFonts w:ascii="Times New Roman" w:hAnsi="Times New Roman" w:cs="Times New Roman"/>
        </w:rPr>
        <w:t xml:space="preserve">také </w:t>
      </w:r>
      <w:r w:rsidRPr="00A26AA1">
        <w:rPr>
          <w:rFonts w:ascii="Times New Roman" w:hAnsi="Times New Roman" w:cs="Times New Roman"/>
        </w:rPr>
        <w:t>jasně deklarováno, že z důvodu financování dokončení rekonstrukce lokomotivy z prostředků NTM ve třech následujících letech</w:t>
      </w:r>
      <w:r w:rsidR="00440D6C" w:rsidRPr="00A26AA1">
        <w:rPr>
          <w:rFonts w:ascii="Times New Roman" w:hAnsi="Times New Roman" w:cs="Times New Roman"/>
        </w:rPr>
        <w:t xml:space="preserve"> a v souladu se zákonem o zadávání veřejných </w:t>
      </w:r>
      <w:proofErr w:type="gramStart"/>
      <w:r w:rsidR="00440D6C" w:rsidRPr="00A26AA1">
        <w:rPr>
          <w:rFonts w:ascii="Times New Roman" w:hAnsi="Times New Roman" w:cs="Times New Roman"/>
        </w:rPr>
        <w:t xml:space="preserve">zakázek </w:t>
      </w:r>
      <w:r w:rsidRPr="00A26AA1">
        <w:rPr>
          <w:rFonts w:ascii="Times New Roman" w:hAnsi="Times New Roman" w:cs="Times New Roman"/>
        </w:rPr>
        <w:t xml:space="preserve"> se</w:t>
      </w:r>
      <w:proofErr w:type="gramEnd"/>
      <w:r w:rsidRPr="00A26AA1">
        <w:rPr>
          <w:rFonts w:ascii="Times New Roman" w:hAnsi="Times New Roman" w:cs="Times New Roman"/>
        </w:rPr>
        <w:t xml:space="preserve"> uzavře </w:t>
      </w:r>
      <w:r w:rsidR="00BD25ED" w:rsidRPr="00A26AA1">
        <w:rPr>
          <w:rFonts w:ascii="Times New Roman" w:hAnsi="Times New Roman" w:cs="Times New Roman"/>
        </w:rPr>
        <w:t xml:space="preserve">mezi NTM a </w:t>
      </w:r>
      <w:r w:rsidR="00440D6C" w:rsidRPr="00A26AA1">
        <w:rPr>
          <w:rFonts w:ascii="Times New Roman" w:hAnsi="Times New Roman" w:cs="Times New Roman"/>
        </w:rPr>
        <w:t xml:space="preserve">SŽVJ </w:t>
      </w:r>
      <w:r w:rsidRPr="00A26AA1">
        <w:rPr>
          <w:rFonts w:ascii="Times New Roman" w:hAnsi="Times New Roman" w:cs="Times New Roman"/>
        </w:rPr>
        <w:t xml:space="preserve">dohoda o ukončení nájemní smlouvy a smlouvy o poskytování služeb mezi NTM a spolkem Společnost železniční výtopna Jaroměř na předmětnou lokomotivu k datu 30. 6. 2015. Národní technické muzeum má na následující tři roky zajištěné prostředky na opravu této lokomotivy v celkové výši 2.100.000,- Kč, přidělované v jednotlivých letech po třetinách. </w:t>
      </w:r>
      <w:r w:rsidR="00440D6C" w:rsidRPr="00A26AA1">
        <w:rPr>
          <w:rFonts w:ascii="Times New Roman" w:hAnsi="Times New Roman" w:cs="Times New Roman"/>
        </w:rPr>
        <w:t>NTM si je vědomo dobrovolnické iniciativy vložené do opravy této lokomotivy a za tuto iniciativu vyjádřilo několikrát během jednání uznání. V této otázce jsme připraveni se SŽVJ dále jednat.</w:t>
      </w:r>
    </w:p>
    <w:p w:rsidR="00A26AA1" w:rsidRDefault="00A26AA1" w:rsidP="00936171">
      <w:pPr>
        <w:pStyle w:val="Odstavecseseznamem"/>
        <w:spacing w:after="0" w:line="240" w:lineRule="auto"/>
      </w:pPr>
    </w:p>
    <w:p w:rsidR="00A26AA1" w:rsidRPr="00A26AA1" w:rsidRDefault="00A26AA1" w:rsidP="00A26AA1">
      <w:pPr>
        <w:spacing w:after="0" w:line="240" w:lineRule="auto"/>
        <w:rPr>
          <w:rFonts w:ascii="Times New Roman" w:hAnsi="Times New Roman" w:cs="Times New Roman"/>
          <w:sz w:val="24"/>
          <w:szCs w:val="24"/>
        </w:rPr>
      </w:pPr>
    </w:p>
    <w:p w:rsidR="00A26AA1" w:rsidRPr="00A26AA1" w:rsidRDefault="00A26AA1" w:rsidP="00A26AA1">
      <w:pPr>
        <w:spacing w:after="0" w:line="240" w:lineRule="auto"/>
        <w:rPr>
          <w:rFonts w:ascii="Times New Roman" w:hAnsi="Times New Roman" w:cs="Times New Roman"/>
        </w:rPr>
      </w:pPr>
      <w:r w:rsidRPr="00A26AA1">
        <w:rPr>
          <w:rFonts w:ascii="Times New Roman" w:hAnsi="Times New Roman" w:cs="Times New Roman"/>
        </w:rPr>
        <w:t>Mgr. Adam Dušek</w:t>
      </w:r>
    </w:p>
    <w:p w:rsidR="00A26AA1" w:rsidRPr="00A26AA1" w:rsidRDefault="00A26AA1" w:rsidP="00A26AA1">
      <w:pPr>
        <w:spacing w:after="0" w:line="240" w:lineRule="auto"/>
        <w:rPr>
          <w:rFonts w:ascii="Times New Roman" w:hAnsi="Times New Roman" w:cs="Times New Roman"/>
          <w:i/>
        </w:rPr>
      </w:pPr>
      <w:r w:rsidRPr="00A26AA1">
        <w:rPr>
          <w:rFonts w:ascii="Times New Roman" w:hAnsi="Times New Roman" w:cs="Times New Roman"/>
          <w:i/>
        </w:rPr>
        <w:t>Vedoucí PR a práce s veřejností</w:t>
      </w:r>
    </w:p>
    <w:p w:rsidR="00A26AA1" w:rsidRPr="00A26AA1" w:rsidRDefault="00A26AA1" w:rsidP="00A26AA1">
      <w:pPr>
        <w:spacing w:after="0" w:line="240" w:lineRule="auto"/>
        <w:rPr>
          <w:rFonts w:ascii="Times New Roman" w:hAnsi="Times New Roman" w:cs="Times New Roman"/>
          <w:i/>
        </w:rPr>
      </w:pPr>
      <w:r w:rsidRPr="00A26AA1">
        <w:rPr>
          <w:rFonts w:ascii="Times New Roman" w:hAnsi="Times New Roman" w:cs="Times New Roman"/>
          <w:i/>
        </w:rPr>
        <w:t xml:space="preserve">Email: </w:t>
      </w:r>
      <w:hyperlink r:id="rId9" w:history="1">
        <w:r w:rsidRPr="00A26AA1">
          <w:rPr>
            <w:rFonts w:ascii="Times New Roman" w:hAnsi="Times New Roman" w:cs="Times New Roman"/>
            <w:i/>
            <w:color w:val="0000FF" w:themeColor="hyperlink"/>
            <w:u w:val="single"/>
          </w:rPr>
          <w:t>adam.dusek@ntm.cz</w:t>
        </w:r>
      </w:hyperlink>
    </w:p>
    <w:p w:rsidR="00A26AA1" w:rsidRPr="00A26AA1" w:rsidRDefault="00A26AA1" w:rsidP="00A26AA1">
      <w:pPr>
        <w:spacing w:after="0" w:line="240" w:lineRule="auto"/>
        <w:rPr>
          <w:rFonts w:ascii="Times New Roman" w:hAnsi="Times New Roman" w:cs="Times New Roman"/>
          <w:i/>
        </w:rPr>
      </w:pPr>
      <w:r w:rsidRPr="00A26AA1">
        <w:rPr>
          <w:rFonts w:ascii="Times New Roman" w:hAnsi="Times New Roman" w:cs="Times New Roman"/>
          <w:i/>
        </w:rPr>
        <w:t>Mob: +420 774 426 828</w:t>
      </w:r>
    </w:p>
    <w:p w:rsidR="00A26AA1" w:rsidRPr="00A26AA1" w:rsidRDefault="00A26AA1" w:rsidP="00A26AA1">
      <w:pPr>
        <w:spacing w:after="0" w:line="240" w:lineRule="auto"/>
        <w:rPr>
          <w:rFonts w:ascii="Times New Roman" w:hAnsi="Times New Roman" w:cs="Times New Roman"/>
          <w:i/>
        </w:rPr>
      </w:pPr>
      <w:r w:rsidRPr="00A26AA1">
        <w:rPr>
          <w:rFonts w:ascii="Times New Roman" w:hAnsi="Times New Roman" w:cs="Times New Roman"/>
          <w:i/>
        </w:rPr>
        <w:t>Národní technické muzeum</w:t>
      </w:r>
    </w:p>
    <w:p w:rsidR="00A26AA1" w:rsidRPr="00A26AA1" w:rsidRDefault="00A26AA1" w:rsidP="00A26AA1">
      <w:pPr>
        <w:spacing w:after="0" w:line="240" w:lineRule="auto"/>
        <w:rPr>
          <w:rFonts w:ascii="Times New Roman" w:hAnsi="Times New Roman" w:cs="Times New Roman"/>
          <w:i/>
        </w:rPr>
      </w:pPr>
      <w:r w:rsidRPr="00A26AA1">
        <w:rPr>
          <w:rFonts w:ascii="Times New Roman" w:hAnsi="Times New Roman" w:cs="Times New Roman"/>
          <w:i/>
        </w:rPr>
        <w:t>Kostelní 42, 170 00, Praha 7</w:t>
      </w:r>
    </w:p>
    <w:p w:rsidR="00A26AA1" w:rsidRPr="00936171" w:rsidRDefault="00A26AA1" w:rsidP="00936171">
      <w:pPr>
        <w:pStyle w:val="Odstavecseseznamem"/>
        <w:spacing w:after="0" w:line="240" w:lineRule="auto"/>
        <w:rPr>
          <w:b/>
          <w:i/>
          <w:u w:val="single"/>
        </w:rPr>
      </w:pPr>
    </w:p>
    <w:sectPr w:rsidR="00A26AA1" w:rsidRPr="0093617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9B" w:rsidRDefault="0044269B" w:rsidP="00A26AA1">
      <w:pPr>
        <w:spacing w:after="0" w:line="240" w:lineRule="auto"/>
      </w:pPr>
      <w:r>
        <w:separator/>
      </w:r>
    </w:p>
  </w:endnote>
  <w:endnote w:type="continuationSeparator" w:id="0">
    <w:p w:rsidR="0044269B" w:rsidRDefault="0044269B" w:rsidP="00A26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A1" w:rsidRPr="00BC550A" w:rsidRDefault="00A26AA1" w:rsidP="00A26AA1">
    <w:pPr>
      <w:pStyle w:val="Zpat"/>
      <w:jc w:val="center"/>
      <w:rPr>
        <w:rFonts w:ascii="Arial" w:hAnsi="Arial" w:cs="Arial"/>
        <w:sz w:val="20"/>
        <w:szCs w:val="20"/>
      </w:rPr>
    </w:pPr>
    <w:r w:rsidRPr="00BC550A">
      <w:rPr>
        <w:rFonts w:ascii="Arial" w:hAnsi="Arial" w:cs="Arial"/>
        <w:sz w:val="20"/>
        <w:szCs w:val="20"/>
      </w:rPr>
      <w:t>www.ntm.cz</w:t>
    </w:r>
  </w:p>
  <w:p w:rsidR="00A26AA1" w:rsidRDefault="00A26AA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9B" w:rsidRDefault="0044269B" w:rsidP="00A26AA1">
      <w:pPr>
        <w:spacing w:after="0" w:line="240" w:lineRule="auto"/>
      </w:pPr>
      <w:r>
        <w:separator/>
      </w:r>
    </w:p>
  </w:footnote>
  <w:footnote w:type="continuationSeparator" w:id="0">
    <w:p w:rsidR="0044269B" w:rsidRDefault="0044269B" w:rsidP="00A26A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A1" w:rsidRPr="00CB4039" w:rsidRDefault="00A26AA1" w:rsidP="00A26AA1">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14:anchorId="56930BEF" wp14:editId="623DBC18">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A26AA1" w:rsidRPr="006664E1" w:rsidRDefault="00A26AA1" w:rsidP="00A26AA1">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A26AA1" w:rsidRPr="006664E1" w:rsidRDefault="00A26AA1" w:rsidP="00A26AA1">
    <w:pPr>
      <w:pStyle w:val="tir"/>
      <w:spacing w:after="60"/>
      <w:ind w:left="0" w:right="-1602" w:firstLine="709"/>
      <w:jc w:val="left"/>
      <w:rPr>
        <w:color w:val="333333"/>
        <w:spacing w:val="16"/>
        <w:sz w:val="20"/>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adam</w:t>
    </w:r>
    <w:r w:rsidRPr="006664E1">
      <w:rPr>
        <w:rFonts w:ascii="Arial" w:hAnsi="Arial" w:cs="Arial"/>
        <w:b/>
        <w:color w:val="333333"/>
        <w:spacing w:val="16"/>
        <w:sz w:val="16"/>
        <w:szCs w:val="16"/>
      </w:rPr>
      <w:t>.</w:t>
    </w:r>
    <w:r>
      <w:rPr>
        <w:rFonts w:ascii="Arial" w:hAnsi="Arial" w:cs="Arial"/>
        <w:b/>
        <w:color w:val="333333"/>
        <w:spacing w:val="16"/>
        <w:sz w:val="16"/>
        <w:szCs w:val="16"/>
      </w:rPr>
      <w:t>dusek</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166</w:t>
    </w:r>
    <w:r w:rsidRPr="006664E1">
      <w:rPr>
        <w:rFonts w:ascii="Arial" w:hAnsi="Arial" w:cs="Arial"/>
        <w:b/>
        <w:color w:val="333333"/>
        <w:spacing w:val="16"/>
        <w:sz w:val="16"/>
        <w:szCs w:val="16"/>
      </w:rPr>
      <w:t xml:space="preserve"> &gt; 77</w:t>
    </w:r>
    <w:r>
      <w:rPr>
        <w:rFonts w:ascii="Arial" w:hAnsi="Arial" w:cs="Arial"/>
        <w:b/>
        <w:color w:val="333333"/>
        <w:spacing w:val="16"/>
        <w:sz w:val="16"/>
        <w:szCs w:val="16"/>
      </w:rPr>
      <w:t>4</w:t>
    </w:r>
    <w:r w:rsidRPr="006664E1">
      <w:rPr>
        <w:rFonts w:ascii="Arial" w:hAnsi="Arial" w:cs="Arial"/>
        <w:b/>
        <w:color w:val="333333"/>
        <w:spacing w:val="16"/>
        <w:sz w:val="16"/>
        <w:szCs w:val="16"/>
      </w:rPr>
      <w:t xml:space="preserve"> </w:t>
    </w:r>
    <w:r>
      <w:rPr>
        <w:rFonts w:ascii="Arial" w:hAnsi="Arial" w:cs="Arial"/>
        <w:b/>
        <w:color w:val="333333"/>
        <w:spacing w:val="16"/>
        <w:sz w:val="16"/>
        <w:szCs w:val="16"/>
      </w:rPr>
      <w:t>426 </w:t>
    </w:r>
    <w:r w:rsidRPr="006664E1">
      <w:rPr>
        <w:rFonts w:ascii="Arial" w:hAnsi="Arial" w:cs="Arial"/>
        <w:b/>
        <w:color w:val="333333"/>
        <w:spacing w:val="16"/>
        <w:sz w:val="16"/>
        <w:szCs w:val="16"/>
      </w:rPr>
      <w:t>82</w:t>
    </w:r>
    <w:r>
      <w:rPr>
        <w:rFonts w:ascii="Arial" w:hAnsi="Arial" w:cs="Arial"/>
        <w:b/>
        <w:color w:val="333333"/>
        <w:spacing w:val="16"/>
        <w:sz w:val="16"/>
        <w:szCs w:val="16"/>
      </w:rPr>
      <w:t>8</w:t>
    </w:r>
  </w:p>
  <w:p w:rsidR="00A26AA1" w:rsidRDefault="00A26AA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851C1"/>
    <w:multiLevelType w:val="hybridMultilevel"/>
    <w:tmpl w:val="B580A576"/>
    <w:lvl w:ilvl="0" w:tplc="DBA6118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
    <w:nsid w:val="5FCC4DD8"/>
    <w:multiLevelType w:val="hybridMultilevel"/>
    <w:tmpl w:val="8DCC6CB4"/>
    <w:lvl w:ilvl="0" w:tplc="2870C33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60CF2141"/>
    <w:multiLevelType w:val="hybridMultilevel"/>
    <w:tmpl w:val="C34255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6D837707"/>
    <w:multiLevelType w:val="hybridMultilevel"/>
    <w:tmpl w:val="A3183EFE"/>
    <w:lvl w:ilvl="0" w:tplc="915E53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766F451A"/>
    <w:multiLevelType w:val="hybridMultilevel"/>
    <w:tmpl w:val="B73AB5E0"/>
    <w:lvl w:ilvl="0" w:tplc="2F2AE3E0">
      <w:start w:val="1"/>
      <w:numFmt w:val="lowerLetter"/>
      <w:lvlText w:val="%1)"/>
      <w:lvlJc w:val="left"/>
      <w:pPr>
        <w:ind w:left="1211"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8D"/>
    <w:rsid w:val="00022E8D"/>
    <w:rsid w:val="00242969"/>
    <w:rsid w:val="00243CCC"/>
    <w:rsid w:val="00351095"/>
    <w:rsid w:val="004220AE"/>
    <w:rsid w:val="00437600"/>
    <w:rsid w:val="00440D6C"/>
    <w:rsid w:val="0044269B"/>
    <w:rsid w:val="004A3ED6"/>
    <w:rsid w:val="004A5231"/>
    <w:rsid w:val="006456D7"/>
    <w:rsid w:val="007A1AF3"/>
    <w:rsid w:val="007E27B3"/>
    <w:rsid w:val="008B20A3"/>
    <w:rsid w:val="00936171"/>
    <w:rsid w:val="00971F3A"/>
    <w:rsid w:val="00A26AA1"/>
    <w:rsid w:val="00BD25ED"/>
    <w:rsid w:val="00BD6117"/>
    <w:rsid w:val="00CC5BB5"/>
    <w:rsid w:val="00CF583D"/>
    <w:rsid w:val="00D779AF"/>
    <w:rsid w:val="00E041D8"/>
    <w:rsid w:val="00EB3EFE"/>
    <w:rsid w:val="00F265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A26AA1"/>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2E8D"/>
    <w:pPr>
      <w:ind w:left="720"/>
      <w:contextualSpacing/>
    </w:pPr>
  </w:style>
  <w:style w:type="character" w:styleId="Hypertextovodkaz">
    <w:name w:val="Hyperlink"/>
    <w:basedOn w:val="Standardnpsmoodstavce"/>
    <w:uiPriority w:val="99"/>
    <w:semiHidden/>
    <w:unhideWhenUsed/>
    <w:rsid w:val="00CF583D"/>
    <w:rPr>
      <w:color w:val="0000FF"/>
      <w:u w:val="single"/>
    </w:rPr>
  </w:style>
  <w:style w:type="paragraph" w:styleId="Zhlav">
    <w:name w:val="header"/>
    <w:basedOn w:val="Normln"/>
    <w:link w:val="ZhlavChar"/>
    <w:uiPriority w:val="99"/>
    <w:unhideWhenUsed/>
    <w:rsid w:val="00A26A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AA1"/>
  </w:style>
  <w:style w:type="paragraph" w:styleId="Zpat">
    <w:name w:val="footer"/>
    <w:basedOn w:val="Normln"/>
    <w:link w:val="ZpatChar"/>
    <w:unhideWhenUsed/>
    <w:rsid w:val="00A26AA1"/>
    <w:pPr>
      <w:tabs>
        <w:tab w:val="center" w:pos="4536"/>
        <w:tab w:val="right" w:pos="9072"/>
      </w:tabs>
      <w:spacing w:after="0" w:line="240" w:lineRule="auto"/>
    </w:pPr>
  </w:style>
  <w:style w:type="character" w:customStyle="1" w:styleId="ZpatChar">
    <w:name w:val="Zápatí Char"/>
    <w:basedOn w:val="Standardnpsmoodstavce"/>
    <w:link w:val="Zpat"/>
    <w:rsid w:val="00A26AA1"/>
  </w:style>
  <w:style w:type="character" w:customStyle="1" w:styleId="Nadpis4Char">
    <w:name w:val="Nadpis 4 Char"/>
    <w:basedOn w:val="Standardnpsmoodstavce"/>
    <w:link w:val="Nadpis4"/>
    <w:rsid w:val="00A26AA1"/>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26AA1"/>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A26AA1"/>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2E8D"/>
    <w:pPr>
      <w:ind w:left="720"/>
      <w:contextualSpacing/>
    </w:pPr>
  </w:style>
  <w:style w:type="character" w:styleId="Hypertextovodkaz">
    <w:name w:val="Hyperlink"/>
    <w:basedOn w:val="Standardnpsmoodstavce"/>
    <w:uiPriority w:val="99"/>
    <w:semiHidden/>
    <w:unhideWhenUsed/>
    <w:rsid w:val="00CF583D"/>
    <w:rPr>
      <w:color w:val="0000FF"/>
      <w:u w:val="single"/>
    </w:rPr>
  </w:style>
  <w:style w:type="paragraph" w:styleId="Zhlav">
    <w:name w:val="header"/>
    <w:basedOn w:val="Normln"/>
    <w:link w:val="ZhlavChar"/>
    <w:uiPriority w:val="99"/>
    <w:unhideWhenUsed/>
    <w:rsid w:val="00A26A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AA1"/>
  </w:style>
  <w:style w:type="paragraph" w:styleId="Zpat">
    <w:name w:val="footer"/>
    <w:basedOn w:val="Normln"/>
    <w:link w:val="ZpatChar"/>
    <w:unhideWhenUsed/>
    <w:rsid w:val="00A26AA1"/>
    <w:pPr>
      <w:tabs>
        <w:tab w:val="center" w:pos="4536"/>
        <w:tab w:val="right" w:pos="9072"/>
      </w:tabs>
      <w:spacing w:after="0" w:line="240" w:lineRule="auto"/>
    </w:pPr>
  </w:style>
  <w:style w:type="character" w:customStyle="1" w:styleId="ZpatChar">
    <w:name w:val="Zápatí Char"/>
    <w:basedOn w:val="Standardnpsmoodstavce"/>
    <w:link w:val="Zpat"/>
    <w:rsid w:val="00A26AA1"/>
  </w:style>
  <w:style w:type="character" w:customStyle="1" w:styleId="Nadpis4Char">
    <w:name w:val="Nadpis 4 Char"/>
    <w:basedOn w:val="Standardnpsmoodstavce"/>
    <w:link w:val="Nadpis4"/>
    <w:rsid w:val="00A26AA1"/>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26AA1"/>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m.cz/muzeum/pro-novinar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am.dusek@ntm.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3756</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Tomáš Klička</cp:lastModifiedBy>
  <cp:revision>2</cp:revision>
  <cp:lastPrinted>2014-11-24T14:59:00Z</cp:lastPrinted>
  <dcterms:created xsi:type="dcterms:W3CDTF">2014-11-25T08:35:00Z</dcterms:created>
  <dcterms:modified xsi:type="dcterms:W3CDTF">2014-11-25T08:35:00Z</dcterms:modified>
</cp:coreProperties>
</file>