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15F" w:rsidRDefault="0049215F" w:rsidP="00D92BB1">
      <w:pPr>
        <w:jc w:val="center"/>
        <w:rPr>
          <w:rFonts w:ascii="Times New Roman" w:eastAsia="Times New Roman" w:hAnsi="Times New Roman"/>
          <w:b/>
          <w:i/>
          <w:color w:val="333333"/>
          <w:sz w:val="20"/>
          <w:szCs w:val="20"/>
          <w:lang w:eastAsia="ar-SA"/>
        </w:rPr>
      </w:pPr>
    </w:p>
    <w:p w:rsidR="00D92BB1" w:rsidRDefault="00D92BB1" w:rsidP="00D92BB1">
      <w:pPr>
        <w:autoSpaceDE w:val="0"/>
        <w:autoSpaceDN w:val="0"/>
        <w:adjustRightInd w:val="0"/>
        <w:spacing w:after="0" w:line="240" w:lineRule="auto"/>
        <w:rPr>
          <w:rFonts w:ascii="Zeppelin 31" w:eastAsia="Times New Roman" w:hAnsi="Zeppelin 31"/>
          <w:b/>
          <w:color w:val="595959"/>
          <w:sz w:val="48"/>
          <w:szCs w:val="48"/>
          <w:lang w:eastAsia="ar-SA"/>
        </w:rPr>
      </w:pPr>
      <w:r w:rsidRPr="00AA37A0">
        <w:rPr>
          <w:rFonts w:ascii="Zeppelin 31" w:eastAsia="Times New Roman" w:hAnsi="Zeppelin 31"/>
          <w:b/>
          <w:color w:val="595959"/>
          <w:sz w:val="48"/>
          <w:szCs w:val="48"/>
          <w:lang w:eastAsia="ar-SA"/>
        </w:rPr>
        <w:t>Ne</w:t>
      </w:r>
      <w:r>
        <w:rPr>
          <w:rFonts w:ascii="Zeppelin 31" w:eastAsia="Times New Roman" w:hAnsi="Zeppelin 31"/>
          <w:b/>
          <w:color w:val="595959"/>
          <w:sz w:val="48"/>
          <w:szCs w:val="48"/>
          <w:lang w:eastAsia="ar-SA"/>
        </w:rPr>
        <w:t>jkrásnější české knihy roku 2013</w:t>
      </w:r>
    </w:p>
    <w:p w:rsidR="00D92BB1" w:rsidRDefault="00D92BB1" w:rsidP="00D92BB1">
      <w:pPr>
        <w:autoSpaceDE w:val="0"/>
        <w:autoSpaceDN w:val="0"/>
        <w:adjustRightInd w:val="0"/>
        <w:spacing w:after="0" w:line="240" w:lineRule="auto"/>
        <w:rPr>
          <w:rFonts w:ascii="Zeppelin 31" w:eastAsia="Times New Roman" w:hAnsi="Zeppelin 31"/>
          <w:color w:val="595959"/>
          <w:sz w:val="24"/>
          <w:szCs w:val="24"/>
          <w:lang w:eastAsia="ar-SA"/>
        </w:rPr>
      </w:pPr>
    </w:p>
    <w:p w:rsidR="00D92BB1" w:rsidRDefault="00D92BB1" w:rsidP="00D92BB1">
      <w:pPr>
        <w:autoSpaceDE w:val="0"/>
        <w:autoSpaceDN w:val="0"/>
        <w:adjustRightInd w:val="0"/>
        <w:spacing w:after="0" w:line="240" w:lineRule="auto"/>
        <w:rPr>
          <w:rFonts w:ascii="Zeppelin 31" w:eastAsia="Times New Roman" w:hAnsi="Zeppelin 31"/>
          <w:color w:val="595959"/>
          <w:sz w:val="24"/>
          <w:szCs w:val="24"/>
          <w:lang w:eastAsia="ar-SA"/>
        </w:rPr>
      </w:pPr>
    </w:p>
    <w:p w:rsidR="00D92BB1" w:rsidRDefault="00D92BB1" w:rsidP="00D92BB1">
      <w:pPr>
        <w:autoSpaceDE w:val="0"/>
        <w:autoSpaceDN w:val="0"/>
        <w:adjustRightInd w:val="0"/>
        <w:spacing w:after="0"/>
        <w:rPr>
          <w:rFonts w:ascii="Zeppelin 31" w:eastAsia="Times New Roman" w:hAnsi="Zeppelin 31"/>
          <w:color w:val="595959"/>
          <w:sz w:val="24"/>
          <w:szCs w:val="24"/>
          <w:lang w:eastAsia="ar-SA"/>
        </w:rPr>
      </w:pPr>
    </w:p>
    <w:p w:rsidR="00D92BB1" w:rsidRPr="005E3E33" w:rsidRDefault="00D92BB1" w:rsidP="00D92BB1">
      <w:pPr>
        <w:autoSpaceDE w:val="0"/>
        <w:autoSpaceDN w:val="0"/>
        <w:adjustRightInd w:val="0"/>
        <w:spacing w:after="0"/>
        <w:jc w:val="both"/>
        <w:rPr>
          <w:rFonts w:ascii="Zeppelin 31" w:eastAsia="Times New Roman" w:hAnsi="Zeppelin 31"/>
          <w:color w:val="595959"/>
          <w:sz w:val="24"/>
          <w:szCs w:val="24"/>
          <w:lang w:eastAsia="ar-SA"/>
        </w:rPr>
      </w:pPr>
      <w:r w:rsidRPr="005E3E33">
        <w:rPr>
          <w:rFonts w:ascii="Zeppelin 31" w:eastAsia="Times New Roman" w:hAnsi="Zeppelin 31"/>
          <w:color w:val="595959"/>
          <w:sz w:val="24"/>
          <w:szCs w:val="24"/>
          <w:lang w:eastAsia="ar-SA"/>
        </w:rPr>
        <w:t xml:space="preserve">Národní technické muzeum v expozici Tiskařství </w:t>
      </w:r>
      <w:r>
        <w:rPr>
          <w:rFonts w:ascii="Zeppelin 31" w:eastAsia="Times New Roman" w:hAnsi="Zeppelin 31"/>
          <w:color w:val="595959"/>
          <w:sz w:val="24"/>
          <w:szCs w:val="24"/>
          <w:lang w:eastAsia="ar-SA"/>
        </w:rPr>
        <w:t xml:space="preserve">ve spolupráci s Památníkem národního písemnictví </w:t>
      </w:r>
      <w:r w:rsidRPr="005E3E33">
        <w:rPr>
          <w:rFonts w:ascii="Zeppelin 31" w:eastAsia="Times New Roman" w:hAnsi="Zeppelin 31"/>
          <w:color w:val="595959"/>
          <w:sz w:val="24"/>
          <w:szCs w:val="24"/>
          <w:lang w:eastAsia="ar-SA"/>
        </w:rPr>
        <w:t xml:space="preserve">tradičně představuje knihy oceněné v soutěži </w:t>
      </w:r>
      <w:r>
        <w:rPr>
          <w:rFonts w:ascii="Zeppelin 31" w:eastAsia="Times New Roman" w:hAnsi="Zeppelin 31"/>
          <w:color w:val="595959"/>
          <w:sz w:val="24"/>
          <w:szCs w:val="24"/>
          <w:lang w:eastAsia="ar-SA"/>
        </w:rPr>
        <w:t>Nejkrásnější knihy</w:t>
      </w:r>
      <w:r w:rsidRPr="005E3E33">
        <w:rPr>
          <w:rFonts w:ascii="Zeppelin 31" w:eastAsia="Times New Roman" w:hAnsi="Zeppelin 31"/>
          <w:color w:val="595959"/>
          <w:sz w:val="24"/>
          <w:szCs w:val="24"/>
          <w:lang w:eastAsia="ar-SA"/>
        </w:rPr>
        <w:t xml:space="preserve"> roku 2013. </w:t>
      </w:r>
    </w:p>
    <w:p w:rsidR="00D92BB1" w:rsidRPr="005E3E33" w:rsidRDefault="00D92BB1" w:rsidP="00D92BB1">
      <w:pPr>
        <w:autoSpaceDE w:val="0"/>
        <w:autoSpaceDN w:val="0"/>
        <w:adjustRightInd w:val="0"/>
        <w:spacing w:after="0"/>
        <w:jc w:val="both"/>
        <w:rPr>
          <w:rFonts w:ascii="Zeppelin 31" w:eastAsia="Times New Roman" w:hAnsi="Zeppelin 31"/>
          <w:color w:val="595959"/>
          <w:sz w:val="24"/>
          <w:szCs w:val="24"/>
          <w:lang w:eastAsia="ar-SA"/>
        </w:rPr>
      </w:pPr>
    </w:p>
    <w:p w:rsidR="00D92BB1" w:rsidRDefault="00D92BB1" w:rsidP="00D92BB1">
      <w:pPr>
        <w:autoSpaceDE w:val="0"/>
        <w:autoSpaceDN w:val="0"/>
        <w:adjustRightInd w:val="0"/>
        <w:spacing w:after="0"/>
        <w:jc w:val="both"/>
        <w:rPr>
          <w:rFonts w:ascii="Zeppelin 31" w:eastAsia="Times New Roman" w:hAnsi="Zeppelin 31"/>
          <w:color w:val="595959"/>
          <w:sz w:val="24"/>
          <w:szCs w:val="24"/>
          <w:lang w:eastAsia="ar-SA"/>
        </w:rPr>
      </w:pPr>
      <w:r w:rsidRPr="005E3E33">
        <w:rPr>
          <w:rFonts w:ascii="Zeppelin 31" w:eastAsia="Times New Roman" w:hAnsi="Zeppelin 31"/>
          <w:color w:val="595959"/>
          <w:sz w:val="24"/>
          <w:szCs w:val="24"/>
          <w:lang w:eastAsia="ar-SA"/>
        </w:rPr>
        <w:t xml:space="preserve">Soutěž o nejkrásnější knihy má dlouhou tradici. V roce 1928 inicioval tuzemskou soutěž o nejkrásnější knihu podle zahraničních vzorů sběratel </w:t>
      </w:r>
      <w:proofErr w:type="spellStart"/>
      <w:r w:rsidRPr="005E3E33">
        <w:rPr>
          <w:rFonts w:ascii="Zeppelin 31" w:eastAsia="Times New Roman" w:hAnsi="Zeppelin 31"/>
          <w:color w:val="595959"/>
          <w:sz w:val="24"/>
          <w:szCs w:val="24"/>
          <w:lang w:eastAsia="ar-SA"/>
        </w:rPr>
        <w:t>Arno</w:t>
      </w:r>
      <w:proofErr w:type="spellEnd"/>
      <w:r w:rsidRPr="005E3E33">
        <w:rPr>
          <w:rFonts w:ascii="Zeppelin 31" w:eastAsia="Times New Roman" w:hAnsi="Zeppelin 31"/>
          <w:color w:val="595959"/>
          <w:sz w:val="24"/>
          <w:szCs w:val="24"/>
          <w:lang w:eastAsia="ar-SA"/>
        </w:rPr>
        <w:t xml:space="preserve"> Sáňka, jehož jméno nese studentská cena. O rok později ji Spolek českých bibliofilů poprvé zorganizoval. Pravidelně se začala soutěž pořádat od roku 1965 pod názvem Československé nejkrásnější knihy. Od roku 1993 se soutěž jmenuje Nejkrásnější české knihy roku a jejími organizátory jsou Ministerstvo kultury ČR a Památník národního písemnictví. </w:t>
      </w:r>
    </w:p>
    <w:p w:rsidR="00D92BB1" w:rsidRDefault="00D92BB1" w:rsidP="00D92BB1">
      <w:pPr>
        <w:autoSpaceDE w:val="0"/>
        <w:autoSpaceDN w:val="0"/>
        <w:adjustRightInd w:val="0"/>
        <w:spacing w:after="0"/>
        <w:jc w:val="both"/>
        <w:rPr>
          <w:rFonts w:ascii="Zeppelin 31" w:eastAsia="Times New Roman" w:hAnsi="Zeppelin 31"/>
          <w:color w:val="595959"/>
          <w:sz w:val="24"/>
          <w:szCs w:val="24"/>
          <w:lang w:eastAsia="ar-SA"/>
        </w:rPr>
      </w:pPr>
    </w:p>
    <w:p w:rsidR="00D92BB1" w:rsidRPr="005E3E33" w:rsidRDefault="00D92BB1" w:rsidP="00D92BB1">
      <w:pPr>
        <w:autoSpaceDE w:val="0"/>
        <w:autoSpaceDN w:val="0"/>
        <w:adjustRightInd w:val="0"/>
        <w:spacing w:after="0"/>
        <w:jc w:val="both"/>
        <w:rPr>
          <w:rFonts w:ascii="Zeppelin 31" w:eastAsia="Times New Roman" w:hAnsi="Zeppelin 31"/>
          <w:color w:val="595959"/>
          <w:sz w:val="24"/>
          <w:szCs w:val="24"/>
          <w:lang w:eastAsia="ar-SA"/>
        </w:rPr>
      </w:pPr>
      <w:r w:rsidRPr="005E3E33">
        <w:rPr>
          <w:rFonts w:ascii="Zeppelin 31" w:eastAsia="Times New Roman" w:hAnsi="Zeppelin 31"/>
          <w:color w:val="595959"/>
          <w:sz w:val="24"/>
          <w:szCs w:val="24"/>
          <w:lang w:eastAsia="ar-SA"/>
        </w:rPr>
        <w:t>Do 49. ročníku soutěže Nejkrásnější české knihy roku, v němž odborná porota hodnotila produkci českých nakladatelů roku 2013, bylo přihlášeno 250 titulů, z toho 48 prací od studentů výtvarných a polygrafických škol. Soutěže se zúčastnilo 104 vydavatelských subjektů.</w:t>
      </w:r>
      <w:r>
        <w:rPr>
          <w:rFonts w:ascii="Zeppelin 31" w:eastAsia="Times New Roman" w:hAnsi="Zeppelin 31"/>
          <w:color w:val="595959"/>
          <w:sz w:val="24"/>
          <w:szCs w:val="24"/>
          <w:lang w:eastAsia="ar-SA"/>
        </w:rPr>
        <w:t xml:space="preserve"> P</w:t>
      </w:r>
      <w:r w:rsidRPr="005E3E33">
        <w:rPr>
          <w:rFonts w:ascii="Zeppelin 31" w:eastAsia="Times New Roman" w:hAnsi="Zeppelin 31"/>
          <w:color w:val="595959"/>
          <w:sz w:val="24"/>
          <w:szCs w:val="24"/>
          <w:lang w:eastAsia="ar-SA"/>
        </w:rPr>
        <w:t xml:space="preserve">orota složená z renomovaných odborníků hodnotí z technického a výtvarného hlediska </w:t>
      </w:r>
      <w:r>
        <w:rPr>
          <w:rFonts w:ascii="Zeppelin 31" w:eastAsia="Times New Roman" w:hAnsi="Zeppelin 31"/>
          <w:color w:val="595959"/>
          <w:sz w:val="24"/>
          <w:szCs w:val="24"/>
          <w:lang w:eastAsia="ar-SA"/>
        </w:rPr>
        <w:t xml:space="preserve">knihy </w:t>
      </w:r>
      <w:r w:rsidRPr="005E3E33">
        <w:rPr>
          <w:rFonts w:ascii="Zeppelin 31" w:eastAsia="Times New Roman" w:hAnsi="Zeppelin 31"/>
          <w:color w:val="595959"/>
          <w:sz w:val="24"/>
          <w:szCs w:val="24"/>
          <w:lang w:eastAsia="ar-SA"/>
        </w:rPr>
        <w:t>v šesti kategoriích: odborná literatura, krásná literatura, literatura pro děti a mládež, učebnice a didaktické pomůcky v tištěné podobě, obrazové publikace a katalogy.</w:t>
      </w:r>
    </w:p>
    <w:p w:rsidR="00D92BB1" w:rsidRPr="00AA37A0" w:rsidRDefault="00D92BB1" w:rsidP="00D92BB1">
      <w:pPr>
        <w:suppressAutoHyphens/>
        <w:spacing w:after="0" w:line="240" w:lineRule="auto"/>
        <w:jc w:val="both"/>
        <w:rPr>
          <w:rFonts w:ascii="Zeppelin 31" w:eastAsia="Times New Roman" w:hAnsi="Zeppelin 31"/>
          <w:color w:val="595959"/>
          <w:sz w:val="24"/>
          <w:szCs w:val="24"/>
          <w:lang w:eastAsia="ar-SA"/>
        </w:rPr>
      </w:pPr>
    </w:p>
    <w:p w:rsidR="00D92BB1" w:rsidRDefault="00D92BB1" w:rsidP="00D92BB1">
      <w:pPr>
        <w:jc w:val="both"/>
        <w:rPr>
          <w:rFonts w:ascii="Zeppelin 31" w:eastAsia="Times New Roman" w:hAnsi="Zeppelin 31"/>
          <w:color w:val="595959"/>
          <w:sz w:val="24"/>
          <w:szCs w:val="24"/>
          <w:lang w:eastAsia="ar-SA"/>
        </w:rPr>
      </w:pPr>
      <w:r w:rsidRPr="00AA37A0">
        <w:rPr>
          <w:rFonts w:ascii="Zeppelin 31" w:eastAsia="Times New Roman" w:hAnsi="Zeppelin 31"/>
          <w:color w:val="595959"/>
          <w:sz w:val="24"/>
          <w:szCs w:val="24"/>
          <w:lang w:eastAsia="ar-SA"/>
        </w:rPr>
        <w:t>Zúčastnit se soutěže je pro nakladatele, grafiky, ilustrátory, pracovníky z oboru polygrafie a dalších profesí prestižní záležitostí, o čemž svědčí skutečnost, že se každoročně hlásí stoupající počet zájemců. Kolekce vítězných knih spolu s tituly, které porota zařadila do užšího výběru, je tradičně prezentována na tuzemských i zahraničních knižních přehlídkách a veletrzích. Není výjimkou, že si české knihy odvážejí ocenění z klá</w:t>
      </w:r>
      <w:r>
        <w:rPr>
          <w:rFonts w:ascii="Zeppelin 31" w:eastAsia="Times New Roman" w:hAnsi="Zeppelin 31"/>
          <w:color w:val="595959"/>
          <w:sz w:val="24"/>
          <w:szCs w:val="24"/>
          <w:lang w:eastAsia="ar-SA"/>
        </w:rPr>
        <w:t xml:space="preserve">ní o nejkrásnější knihy světa. Nejkrásnější knihy roku 2013 si budou nyní moci prohlédnout návštěvníci Národního technického muzea v expozici Tiskařství, </w:t>
      </w:r>
      <w:r w:rsidRPr="00AA1296">
        <w:rPr>
          <w:rFonts w:ascii="Zeppelin 31" w:eastAsia="Times New Roman" w:hAnsi="Zeppelin 31"/>
          <w:color w:val="595959"/>
          <w:sz w:val="24"/>
          <w:szCs w:val="24"/>
          <w:lang w:eastAsia="ar-SA"/>
        </w:rPr>
        <w:t>v pros</w:t>
      </w:r>
      <w:r>
        <w:rPr>
          <w:rFonts w:ascii="Zeppelin 31" w:eastAsia="Times New Roman" w:hAnsi="Zeppelin 31"/>
          <w:color w:val="595959"/>
          <w:sz w:val="24"/>
          <w:szCs w:val="24"/>
          <w:lang w:eastAsia="ar-SA"/>
        </w:rPr>
        <w:t xml:space="preserve">toru evokujícím starou tiskárnu. Expozice tiskařství dokumentuje </w:t>
      </w:r>
      <w:r w:rsidRPr="00AA1296">
        <w:rPr>
          <w:rFonts w:ascii="Zeppelin 31" w:eastAsia="Times New Roman" w:hAnsi="Zeppelin 31"/>
          <w:color w:val="595959"/>
          <w:sz w:val="24"/>
          <w:szCs w:val="24"/>
          <w:lang w:eastAsia="ar-SA"/>
        </w:rPr>
        <w:t>vývoj výroby tiskového písma, hlavních tiskařských technik a knihařství a připomíná české osobnosti, které významn</w:t>
      </w:r>
      <w:r>
        <w:rPr>
          <w:rFonts w:ascii="Zeppelin 31" w:eastAsia="Times New Roman" w:hAnsi="Zeppelin 31"/>
          <w:color w:val="595959"/>
          <w:sz w:val="24"/>
          <w:szCs w:val="24"/>
          <w:lang w:eastAsia="ar-SA"/>
        </w:rPr>
        <w:t xml:space="preserve">ě přispěly k rozvoji tiskařství. </w:t>
      </w:r>
    </w:p>
    <w:p w:rsidR="00D92BB1" w:rsidRDefault="00D92BB1" w:rsidP="00D92BB1">
      <w:pPr>
        <w:jc w:val="both"/>
        <w:rPr>
          <w:rFonts w:ascii="Zeppelin 31" w:eastAsia="Times New Roman" w:hAnsi="Zeppelin 31"/>
          <w:color w:val="595959"/>
          <w:sz w:val="24"/>
          <w:szCs w:val="24"/>
          <w:lang w:eastAsia="ar-SA"/>
        </w:rPr>
      </w:pPr>
    </w:p>
    <w:p w:rsidR="00D92BB1" w:rsidRDefault="00D92BB1" w:rsidP="00D92BB1">
      <w:pPr>
        <w:jc w:val="both"/>
        <w:rPr>
          <w:rFonts w:ascii="Zeppelin 31" w:eastAsia="Times New Roman" w:hAnsi="Zeppelin 31"/>
          <w:color w:val="595959"/>
          <w:sz w:val="24"/>
          <w:szCs w:val="24"/>
          <w:lang w:eastAsia="ar-SA"/>
        </w:rPr>
      </w:pPr>
    </w:p>
    <w:p w:rsidR="00D92BB1" w:rsidRDefault="00D92BB1" w:rsidP="00D92BB1">
      <w:pPr>
        <w:jc w:val="both"/>
        <w:rPr>
          <w:rFonts w:ascii="Zeppelin 31" w:eastAsia="Times New Roman" w:hAnsi="Zeppelin 31"/>
          <w:color w:val="595959"/>
          <w:sz w:val="24"/>
          <w:szCs w:val="24"/>
          <w:lang w:eastAsia="ar-SA"/>
        </w:rPr>
      </w:pPr>
    </w:p>
    <w:p w:rsidR="00D92BB1" w:rsidRDefault="00D92BB1" w:rsidP="00D92BB1">
      <w:pPr>
        <w:jc w:val="both"/>
        <w:rPr>
          <w:rFonts w:ascii="Zeppelin 31" w:eastAsia="Times New Roman" w:hAnsi="Zeppelin 31"/>
          <w:color w:val="595959"/>
          <w:sz w:val="24"/>
          <w:szCs w:val="24"/>
          <w:lang w:eastAsia="ar-SA"/>
        </w:rPr>
      </w:pPr>
    </w:p>
    <w:p w:rsidR="00D92BB1" w:rsidRDefault="00D92BB1" w:rsidP="00D92BB1">
      <w:pPr>
        <w:jc w:val="both"/>
        <w:rPr>
          <w:rFonts w:ascii="Zeppelin 31" w:eastAsia="Times New Roman" w:hAnsi="Zeppelin 31"/>
          <w:color w:val="595959"/>
          <w:sz w:val="24"/>
          <w:szCs w:val="24"/>
          <w:lang w:eastAsia="ar-SA"/>
        </w:rPr>
      </w:pPr>
    </w:p>
    <w:p w:rsidR="00D92BB1" w:rsidRPr="008F212D" w:rsidRDefault="00D92BB1" w:rsidP="00D92BB1">
      <w:pPr>
        <w:jc w:val="both"/>
        <w:rPr>
          <w:rFonts w:ascii="Zeppelin 31" w:eastAsia="Times New Roman" w:hAnsi="Zeppelin 31"/>
          <w:color w:val="595959"/>
          <w:sz w:val="24"/>
          <w:szCs w:val="24"/>
          <w:lang w:eastAsia="ar-SA"/>
        </w:rPr>
      </w:pPr>
      <w:r>
        <w:rPr>
          <w:rFonts w:ascii="Zeppelin 31" w:eastAsia="Times New Roman" w:hAnsi="Zeppelin 31"/>
          <w:color w:val="595959"/>
          <w:sz w:val="24"/>
          <w:szCs w:val="24"/>
          <w:lang w:eastAsia="ar-SA"/>
        </w:rPr>
        <w:t>Výstava bude otevřena od 15. 10. 2014 do 31. 5. 2015.</w:t>
      </w:r>
    </w:p>
    <w:p w:rsidR="00D92BB1" w:rsidRDefault="00D92BB1" w:rsidP="00D92BB1">
      <w:pPr>
        <w:spacing w:line="360" w:lineRule="auto"/>
        <w:jc w:val="both"/>
        <w:rPr>
          <w:rFonts w:ascii="Times New Roman" w:eastAsia="Times New Roman" w:hAnsi="Times New Roman"/>
          <w:color w:val="333333"/>
          <w:sz w:val="20"/>
          <w:szCs w:val="20"/>
          <w:lang w:eastAsia="ar-SA"/>
        </w:rPr>
      </w:pPr>
    </w:p>
    <w:p w:rsidR="00D92BB1" w:rsidRDefault="00D92BB1" w:rsidP="00D92BB1">
      <w:pPr>
        <w:spacing w:line="360" w:lineRule="auto"/>
        <w:jc w:val="both"/>
      </w:pPr>
      <w:r>
        <w:rPr>
          <w:rFonts w:ascii="Times New Roman" w:eastAsia="Times New Roman" w:hAnsi="Times New Roman"/>
          <w:color w:val="333333"/>
          <w:sz w:val="20"/>
          <w:szCs w:val="20"/>
          <w:lang w:eastAsia="ar-SA"/>
        </w:rPr>
        <w:t>Mgr. Adam Dušek</w:t>
      </w:r>
    </w:p>
    <w:p w:rsidR="00D92BB1" w:rsidRDefault="00D92BB1" w:rsidP="00D92BB1">
      <w:pPr>
        <w:spacing w:after="0" w:line="100" w:lineRule="atLeast"/>
        <w:jc w:val="both"/>
      </w:pPr>
      <w:r>
        <w:rPr>
          <w:rFonts w:ascii="Times New Roman" w:eastAsia="Times New Roman" w:hAnsi="Times New Roman"/>
          <w:i/>
          <w:color w:val="333333"/>
          <w:sz w:val="20"/>
          <w:szCs w:val="20"/>
          <w:lang w:eastAsia="ar-SA"/>
        </w:rPr>
        <w:t>Vedoucí oddělení PR a práce s veřejností</w:t>
      </w:r>
    </w:p>
    <w:p w:rsidR="00D92BB1" w:rsidRDefault="00D92BB1" w:rsidP="00D92BB1">
      <w:pPr>
        <w:spacing w:after="0" w:line="100" w:lineRule="atLeast"/>
        <w:jc w:val="both"/>
      </w:pPr>
      <w:r>
        <w:rPr>
          <w:rFonts w:ascii="Times New Roman" w:eastAsia="Times New Roman" w:hAnsi="Times New Roman"/>
          <w:i/>
          <w:color w:val="333333"/>
          <w:sz w:val="20"/>
          <w:szCs w:val="20"/>
          <w:lang w:eastAsia="ar-SA"/>
        </w:rPr>
        <w:t xml:space="preserve">Email: </w:t>
      </w:r>
      <w:hyperlink r:id="rId7" w:history="1">
        <w:r>
          <w:rPr>
            <w:rStyle w:val="Internetovodkaz"/>
            <w:rFonts w:ascii="Times New Roman" w:hAnsi="Times New Roman"/>
            <w:i/>
            <w:sz w:val="20"/>
            <w:szCs w:val="20"/>
            <w:lang w:eastAsia="ar-SA"/>
          </w:rPr>
          <w:t>adam.dusek@ntm.cz</w:t>
        </w:r>
      </w:hyperlink>
    </w:p>
    <w:p w:rsidR="00D92BB1" w:rsidRDefault="00D92BB1" w:rsidP="00D92BB1">
      <w:pPr>
        <w:spacing w:after="0" w:line="100" w:lineRule="atLeast"/>
        <w:jc w:val="both"/>
      </w:pPr>
      <w:r>
        <w:rPr>
          <w:rFonts w:ascii="Times New Roman" w:eastAsia="Times New Roman" w:hAnsi="Times New Roman"/>
          <w:i/>
          <w:color w:val="333333"/>
          <w:sz w:val="20"/>
          <w:szCs w:val="20"/>
          <w:lang w:eastAsia="ar-SA"/>
        </w:rPr>
        <w:t>Mob: +420 774 426 828</w:t>
      </w:r>
    </w:p>
    <w:p w:rsidR="00D92BB1" w:rsidRDefault="00D92BB1" w:rsidP="00D92BB1">
      <w:pPr>
        <w:spacing w:after="0" w:line="100" w:lineRule="atLeast"/>
        <w:jc w:val="both"/>
      </w:pPr>
      <w:r>
        <w:rPr>
          <w:rFonts w:ascii="Times New Roman" w:eastAsia="Times New Roman" w:hAnsi="Times New Roman"/>
          <w:i/>
          <w:color w:val="333333"/>
          <w:sz w:val="20"/>
          <w:szCs w:val="20"/>
          <w:lang w:eastAsia="ar-SA"/>
        </w:rPr>
        <w:t>Národní technické muzeum</w:t>
      </w:r>
    </w:p>
    <w:p w:rsidR="00D92BB1" w:rsidRDefault="00D92BB1" w:rsidP="00D92BB1">
      <w:pPr>
        <w:spacing w:after="0" w:line="100" w:lineRule="atLeast"/>
        <w:jc w:val="both"/>
      </w:pPr>
      <w:r>
        <w:rPr>
          <w:rFonts w:ascii="Times New Roman" w:eastAsia="Times New Roman" w:hAnsi="Times New Roman"/>
          <w:i/>
          <w:color w:val="333333"/>
          <w:sz w:val="20"/>
          <w:szCs w:val="20"/>
          <w:lang w:eastAsia="ar-SA"/>
        </w:rPr>
        <w:t>Kostelní 42, 170 00, Praha 7</w:t>
      </w:r>
    </w:p>
    <w:p w:rsidR="00D92BB1" w:rsidRDefault="00D92BB1" w:rsidP="00D92BB1">
      <w:pPr>
        <w:spacing w:after="0" w:line="100" w:lineRule="atLeast"/>
        <w:jc w:val="both"/>
      </w:pPr>
      <w:r>
        <w:rPr>
          <w:rFonts w:ascii="Times New Roman" w:eastAsia="Times New Roman" w:hAnsi="Times New Roman"/>
          <w:b/>
          <w:i/>
          <w:color w:val="333333"/>
          <w:sz w:val="20"/>
          <w:szCs w:val="20"/>
          <w:lang w:eastAsia="ar-SA"/>
        </w:rPr>
        <w:t>www.ntm.cz</w:t>
      </w:r>
    </w:p>
    <w:p w:rsidR="00D92BB1" w:rsidRDefault="00D92BB1" w:rsidP="00D92BB1"/>
    <w:p w:rsidR="00D92BB1" w:rsidRDefault="00D92BB1" w:rsidP="00D92BB1">
      <w:pPr>
        <w:rPr>
          <w:rFonts w:ascii="Consolas" w:hAnsi="Consolas" w:cs="Consolas"/>
        </w:rPr>
      </w:pPr>
    </w:p>
    <w:p w:rsidR="00D92BB1" w:rsidRPr="00D92BB1" w:rsidRDefault="00D92BB1" w:rsidP="00D92BB1">
      <w:pPr>
        <w:spacing w:line="360" w:lineRule="auto"/>
        <w:jc w:val="both"/>
        <w:rPr>
          <w:rFonts w:ascii="Times New Roman" w:eastAsia="Times New Roman" w:hAnsi="Times New Roman"/>
          <w:color w:val="333333"/>
          <w:sz w:val="20"/>
          <w:szCs w:val="20"/>
          <w:lang w:eastAsia="ar-SA"/>
        </w:rPr>
      </w:pPr>
      <w:r w:rsidRPr="00D92BB1">
        <w:rPr>
          <w:rFonts w:ascii="Times New Roman" w:eastAsia="Times New Roman" w:hAnsi="Times New Roman"/>
          <w:color w:val="333333"/>
          <w:sz w:val="20"/>
          <w:szCs w:val="20"/>
          <w:lang w:eastAsia="ar-SA"/>
        </w:rPr>
        <w:t>Mgr. Karolína Voňková</w:t>
      </w:r>
    </w:p>
    <w:p w:rsidR="00D92BB1" w:rsidRPr="00D92BB1" w:rsidRDefault="00D92BB1" w:rsidP="00D92BB1">
      <w:pPr>
        <w:spacing w:after="0" w:line="100" w:lineRule="atLeast"/>
        <w:jc w:val="both"/>
        <w:rPr>
          <w:rFonts w:ascii="Times New Roman" w:eastAsia="Times New Roman" w:hAnsi="Times New Roman"/>
          <w:i/>
          <w:color w:val="333333"/>
          <w:sz w:val="20"/>
          <w:szCs w:val="20"/>
          <w:lang w:eastAsia="ar-SA"/>
        </w:rPr>
      </w:pPr>
      <w:r>
        <w:rPr>
          <w:rFonts w:ascii="Times New Roman" w:eastAsia="Times New Roman" w:hAnsi="Times New Roman"/>
          <w:i/>
          <w:color w:val="333333"/>
          <w:sz w:val="20"/>
          <w:szCs w:val="20"/>
          <w:lang w:eastAsia="ar-SA"/>
        </w:rPr>
        <w:t>T</w:t>
      </w:r>
      <w:r w:rsidRPr="00D92BB1">
        <w:rPr>
          <w:rFonts w:ascii="Times New Roman" w:eastAsia="Times New Roman" w:hAnsi="Times New Roman"/>
          <w:i/>
          <w:color w:val="333333"/>
          <w:sz w:val="20"/>
          <w:szCs w:val="20"/>
          <w:lang w:eastAsia="ar-SA"/>
        </w:rPr>
        <w:t>ajemnice soutěže NČKR</w:t>
      </w:r>
    </w:p>
    <w:p w:rsidR="00D92BB1" w:rsidRPr="00D92BB1" w:rsidRDefault="00D92BB1" w:rsidP="00D92BB1">
      <w:pPr>
        <w:spacing w:after="0" w:line="100" w:lineRule="atLeast"/>
        <w:jc w:val="both"/>
        <w:rPr>
          <w:rFonts w:ascii="Times New Roman" w:eastAsia="Times New Roman" w:hAnsi="Times New Roman"/>
          <w:i/>
          <w:color w:val="333333"/>
          <w:sz w:val="20"/>
          <w:szCs w:val="20"/>
          <w:lang w:eastAsia="ar-SA"/>
        </w:rPr>
      </w:pPr>
      <w:r w:rsidRPr="00D92BB1">
        <w:rPr>
          <w:rFonts w:ascii="Times New Roman" w:eastAsia="Times New Roman" w:hAnsi="Times New Roman"/>
          <w:i/>
          <w:color w:val="333333"/>
          <w:sz w:val="20"/>
          <w:szCs w:val="20"/>
          <w:lang w:eastAsia="ar-SA"/>
        </w:rPr>
        <w:t>Památník národního písemnictví</w:t>
      </w:r>
    </w:p>
    <w:p w:rsidR="00D92BB1" w:rsidRPr="00D92BB1" w:rsidRDefault="00D92BB1" w:rsidP="00D92BB1">
      <w:pPr>
        <w:spacing w:after="0" w:line="100" w:lineRule="atLeast"/>
        <w:jc w:val="both"/>
        <w:rPr>
          <w:rFonts w:ascii="Times New Roman" w:eastAsia="Times New Roman" w:hAnsi="Times New Roman"/>
          <w:i/>
          <w:color w:val="333333"/>
          <w:sz w:val="20"/>
          <w:szCs w:val="20"/>
          <w:lang w:eastAsia="ar-SA"/>
        </w:rPr>
      </w:pPr>
      <w:r w:rsidRPr="00D92BB1">
        <w:rPr>
          <w:rFonts w:ascii="Times New Roman" w:eastAsia="Times New Roman" w:hAnsi="Times New Roman"/>
          <w:i/>
          <w:color w:val="333333"/>
          <w:sz w:val="20"/>
          <w:szCs w:val="20"/>
          <w:lang w:eastAsia="ar-SA"/>
        </w:rPr>
        <w:t>Strahovské nádvoří 1/132</w:t>
      </w:r>
    </w:p>
    <w:p w:rsidR="00D92BB1" w:rsidRPr="00D92BB1" w:rsidRDefault="00D92BB1" w:rsidP="00D92BB1">
      <w:pPr>
        <w:spacing w:after="0" w:line="100" w:lineRule="atLeast"/>
        <w:jc w:val="both"/>
        <w:rPr>
          <w:rFonts w:ascii="Times New Roman" w:eastAsia="Times New Roman" w:hAnsi="Times New Roman"/>
          <w:i/>
          <w:color w:val="333333"/>
          <w:sz w:val="20"/>
          <w:szCs w:val="20"/>
          <w:lang w:eastAsia="ar-SA"/>
        </w:rPr>
      </w:pPr>
      <w:r w:rsidRPr="00D92BB1">
        <w:rPr>
          <w:rFonts w:ascii="Times New Roman" w:eastAsia="Times New Roman" w:hAnsi="Times New Roman"/>
          <w:i/>
          <w:color w:val="333333"/>
          <w:sz w:val="20"/>
          <w:szCs w:val="20"/>
          <w:lang w:eastAsia="ar-SA"/>
        </w:rPr>
        <w:t>118 38 Praha 1 - Hradčany</w:t>
      </w:r>
    </w:p>
    <w:p w:rsidR="00D92BB1" w:rsidRPr="00D92BB1" w:rsidRDefault="00D92BB1" w:rsidP="00D92BB1">
      <w:pPr>
        <w:spacing w:after="0" w:line="100" w:lineRule="atLeast"/>
        <w:jc w:val="both"/>
        <w:rPr>
          <w:rFonts w:ascii="Times New Roman" w:eastAsia="Times New Roman" w:hAnsi="Times New Roman"/>
          <w:i/>
          <w:color w:val="333333"/>
          <w:sz w:val="20"/>
          <w:szCs w:val="20"/>
          <w:lang w:eastAsia="ar-SA"/>
        </w:rPr>
      </w:pPr>
      <w:r w:rsidRPr="00D92BB1">
        <w:rPr>
          <w:rFonts w:ascii="Times New Roman" w:eastAsia="Times New Roman" w:hAnsi="Times New Roman"/>
          <w:i/>
          <w:color w:val="333333"/>
          <w:sz w:val="20"/>
          <w:szCs w:val="20"/>
          <w:lang w:eastAsia="ar-SA"/>
        </w:rPr>
        <w:t>Tel.: +420778529387</w:t>
      </w:r>
    </w:p>
    <w:p w:rsidR="00D92BB1" w:rsidRPr="00D92BB1" w:rsidRDefault="00D92BB1" w:rsidP="00D92BB1">
      <w:pPr>
        <w:spacing w:after="0" w:line="100" w:lineRule="atLeast"/>
        <w:jc w:val="both"/>
        <w:rPr>
          <w:rFonts w:ascii="Times New Roman" w:eastAsia="Times New Roman" w:hAnsi="Times New Roman"/>
          <w:i/>
          <w:color w:val="333333"/>
          <w:sz w:val="20"/>
          <w:szCs w:val="20"/>
          <w:lang w:eastAsia="ar-SA"/>
        </w:rPr>
      </w:pPr>
      <w:r w:rsidRPr="00D92BB1">
        <w:rPr>
          <w:rFonts w:ascii="Times New Roman" w:eastAsia="Times New Roman" w:hAnsi="Times New Roman"/>
          <w:i/>
          <w:color w:val="333333"/>
          <w:sz w:val="20"/>
          <w:szCs w:val="20"/>
          <w:lang w:eastAsia="ar-SA"/>
        </w:rPr>
        <w:t xml:space="preserve">E-mail: </w:t>
      </w:r>
      <w:hyperlink r:id="rId8" w:history="1">
        <w:r w:rsidRPr="00D92BB1">
          <w:rPr>
            <w:rFonts w:ascii="Times New Roman" w:eastAsia="Times New Roman" w:hAnsi="Times New Roman"/>
            <w:i/>
            <w:color w:val="333333"/>
            <w:sz w:val="20"/>
            <w:szCs w:val="20"/>
            <w:lang w:eastAsia="ar-SA"/>
          </w:rPr>
          <w:t>vonkova@pamatnik-np.cz</w:t>
        </w:r>
      </w:hyperlink>
    </w:p>
    <w:p w:rsidR="00D92BB1" w:rsidRPr="00D92BB1" w:rsidRDefault="00D92BB1" w:rsidP="00D92BB1">
      <w:pPr>
        <w:spacing w:after="0" w:line="100" w:lineRule="atLeast"/>
        <w:jc w:val="both"/>
        <w:rPr>
          <w:rFonts w:ascii="Times New Roman" w:eastAsia="Times New Roman" w:hAnsi="Times New Roman"/>
          <w:i/>
          <w:color w:val="333333"/>
          <w:sz w:val="20"/>
          <w:szCs w:val="20"/>
          <w:lang w:eastAsia="ar-SA"/>
        </w:rPr>
      </w:pPr>
      <w:r w:rsidRPr="00D92BB1">
        <w:rPr>
          <w:rFonts w:ascii="Times New Roman" w:eastAsia="Times New Roman" w:hAnsi="Times New Roman"/>
          <w:i/>
          <w:color w:val="333333"/>
          <w:sz w:val="20"/>
          <w:szCs w:val="20"/>
          <w:lang w:eastAsia="ar-SA"/>
        </w:rPr>
        <w:t>pamatniknarodnihopisemnictvi.cz</w:t>
      </w:r>
    </w:p>
    <w:p w:rsidR="00D92BB1" w:rsidRPr="004D4A3F" w:rsidRDefault="00D92BB1" w:rsidP="00D92BB1">
      <w:bookmarkStart w:id="0" w:name="_GoBack"/>
      <w:bookmarkEnd w:id="0"/>
    </w:p>
    <w:p w:rsidR="00DB42B7" w:rsidRDefault="00DB42B7" w:rsidP="00DB42B7">
      <w:pPr>
        <w:spacing w:line="360" w:lineRule="auto"/>
      </w:pPr>
    </w:p>
    <w:sectPr w:rsidR="00DB42B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831" w:rsidRDefault="00EF4831" w:rsidP="00AD24AF">
      <w:pPr>
        <w:spacing w:after="0" w:line="240" w:lineRule="auto"/>
      </w:pPr>
      <w:r>
        <w:separator/>
      </w:r>
    </w:p>
  </w:endnote>
  <w:endnote w:type="continuationSeparator" w:id="0">
    <w:p w:rsidR="00EF4831" w:rsidRDefault="00EF4831" w:rsidP="00AD2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ank Gothic Md AT">
    <w:altName w:val="Courier New"/>
    <w:charset w:val="00"/>
    <w:family w:val="auto"/>
    <w:pitch w:val="variable"/>
    <w:sig w:usb0="00000001" w:usb1="00000000" w:usb2="00000000" w:usb3="00000000" w:csb0="00000003" w:csb1="00000000"/>
  </w:font>
  <w:font w:name="Euromode">
    <w:altName w:val="Times New Roman"/>
    <w:charset w:val="00"/>
    <w:family w:val="auto"/>
    <w:pitch w:val="variable"/>
    <w:sig w:usb0="00000007" w:usb1="00000000" w:usb2="00000000" w:usb3="00000000" w:csb0="00000003" w:csb1="00000000"/>
  </w:font>
  <w:font w:name="Consolas">
    <w:panose1 w:val="020B0609020204030204"/>
    <w:charset w:val="EE"/>
    <w:family w:val="modern"/>
    <w:pitch w:val="fixed"/>
    <w:sig w:usb0="E10002FF" w:usb1="4000FCFF" w:usb2="00000009" w:usb3="00000000" w:csb0="0000019F" w:csb1="00000000"/>
  </w:font>
  <w:font w:name="Zeppelin 31">
    <w:altName w:val="Corbel"/>
    <w:panose1 w:val="00000000000000000000"/>
    <w:charset w:val="00"/>
    <w:family w:val="modern"/>
    <w:notTrueType/>
    <w:pitch w:val="variable"/>
    <w:sig w:usb0="00000001" w:usb1="5000206A"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4AF" w:rsidRDefault="00AD24AF" w:rsidP="00AD24AF">
    <w:pPr>
      <w:pStyle w:val="Zpat"/>
      <w:jc w:val="center"/>
    </w:pPr>
    <w:r>
      <w:t>www.ntm.cz</w:t>
    </w:r>
  </w:p>
  <w:p w:rsidR="00AD24AF" w:rsidRDefault="00AD24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831" w:rsidRDefault="00EF4831" w:rsidP="00AD24AF">
      <w:pPr>
        <w:spacing w:after="0" w:line="240" w:lineRule="auto"/>
      </w:pPr>
      <w:r>
        <w:separator/>
      </w:r>
    </w:p>
  </w:footnote>
  <w:footnote w:type="continuationSeparator" w:id="0">
    <w:p w:rsidR="00EF4831" w:rsidRDefault="00EF4831" w:rsidP="00AD2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011" w:rsidRPr="001A1132" w:rsidRDefault="00840011" w:rsidP="00840011">
    <w:pPr>
      <w:pStyle w:val="Nadpis4"/>
      <w:tabs>
        <w:tab w:val="right" w:pos="9720"/>
      </w:tabs>
      <w:spacing w:after="60" w:line="240" w:lineRule="auto"/>
      <w:ind w:right="-34"/>
      <w:jc w:val="left"/>
      <w:rPr>
        <w:rFonts w:ascii="Myriad Pro" w:hAnsi="Myriad Pro" w:cs="Arial"/>
        <w:b w:val="0"/>
        <w:color w:val="595959"/>
        <w:spacing w:val="16"/>
        <w:sz w:val="16"/>
        <w:szCs w:val="16"/>
      </w:rPr>
    </w:pPr>
    <w:r>
      <w:rPr>
        <w:noProof/>
        <w:color w:val="595959"/>
      </w:rPr>
      <w:drawing>
        <wp:anchor distT="0" distB="0" distL="114300" distR="114300" simplePos="0" relativeHeight="251659264" behindDoc="0" locked="0" layoutInCell="1" allowOverlap="0" wp14:anchorId="76C08DB8" wp14:editId="5409B62B">
          <wp:simplePos x="0" y="0"/>
          <wp:positionH relativeFrom="column">
            <wp:posOffset>-97155</wp:posOffset>
          </wp:positionH>
          <wp:positionV relativeFrom="paragraph">
            <wp:posOffset>26670</wp:posOffset>
          </wp:positionV>
          <wp:extent cx="715010" cy="715010"/>
          <wp:effectExtent l="0" t="0" r="8890" b="8890"/>
          <wp:wrapSquare wrapText="bothSides"/>
          <wp:docPr id="3" name="Obrázek 3" descr="NTM cervene negat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M cervene negati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010" cy="715010"/>
                  </a:xfrm>
                  <a:prstGeom prst="rect">
                    <a:avLst/>
                  </a:prstGeom>
                  <a:noFill/>
                  <a:ln>
                    <a:noFill/>
                  </a:ln>
                </pic:spPr>
              </pic:pic>
            </a:graphicData>
          </a:graphic>
          <wp14:sizeRelH relativeFrom="page">
            <wp14:pctWidth>0</wp14:pctWidth>
          </wp14:sizeRelH>
          <wp14:sizeRelV relativeFrom="page">
            <wp14:pctHeight>0</wp14:pctHeight>
          </wp14:sizeRelV>
        </wp:anchor>
      </w:drawing>
    </w:r>
    <w:r w:rsidR="00AD24AF">
      <w:rPr>
        <w:noProof/>
      </w:rPr>
      <w:drawing>
        <wp:anchor distT="0" distB="0" distL="114300" distR="114300" simplePos="0" relativeHeight="251660288" behindDoc="1" locked="0" layoutInCell="1" allowOverlap="1" wp14:anchorId="139E5FDF" wp14:editId="3DD0B618">
          <wp:simplePos x="0" y="0"/>
          <wp:positionH relativeFrom="column">
            <wp:posOffset>-5453380</wp:posOffset>
          </wp:positionH>
          <wp:positionV relativeFrom="paragraph">
            <wp:posOffset>-93980</wp:posOffset>
          </wp:positionV>
          <wp:extent cx="4241165" cy="1351280"/>
          <wp:effectExtent l="0" t="0" r="6985" b="1270"/>
          <wp:wrapNone/>
          <wp:docPr id="4" name="Obrázek 4" descr="vmp2_barev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mp2_barevné"/>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41165" cy="1351280"/>
                  </a:xfrm>
                  <a:prstGeom prst="rect">
                    <a:avLst/>
                  </a:prstGeom>
                  <a:noFill/>
                  <a:ln>
                    <a:noFill/>
                  </a:ln>
                </pic:spPr>
              </pic:pic>
            </a:graphicData>
          </a:graphic>
          <wp14:sizeRelH relativeFrom="page">
            <wp14:pctWidth>0</wp14:pctWidth>
          </wp14:sizeRelH>
          <wp14:sizeRelV relativeFrom="page">
            <wp14:pctHeight>0</wp14:pctHeight>
          </wp14:sizeRelV>
        </wp:anchor>
      </w:drawing>
    </w:r>
    <w:r w:rsidR="00AD24AF" w:rsidRPr="001A1132">
      <w:rPr>
        <w:rFonts w:ascii="Arial" w:hAnsi="Arial" w:cs="Arial"/>
        <w:noProof/>
        <w:color w:val="595959"/>
        <w:spacing w:val="8"/>
        <w:sz w:val="20"/>
      </w:rPr>
      <w:t xml:space="preserve">                 </w:t>
    </w:r>
    <w:r>
      <w:rPr>
        <w:rFonts w:ascii="Arial" w:hAnsi="Arial" w:cs="Arial"/>
        <w:noProof/>
        <w:color w:val="595959"/>
        <w:spacing w:val="8"/>
        <w:sz w:val="20"/>
      </w:rPr>
      <w:t xml:space="preserve">                                                                                                     </w:t>
    </w:r>
    <w:r w:rsidR="00AD24AF" w:rsidRPr="001A1132">
      <w:rPr>
        <w:rFonts w:ascii="Arial" w:hAnsi="Arial" w:cs="Arial"/>
        <w:noProof/>
        <w:color w:val="595959"/>
        <w:spacing w:val="8"/>
        <w:sz w:val="20"/>
      </w:rPr>
      <w:t xml:space="preserve">  </w:t>
    </w:r>
    <w:r w:rsidR="00D92BB1" w:rsidRPr="00D92BB1">
      <w:rPr>
        <w:rFonts w:ascii="Arial" w:hAnsi="Arial" w:cs="Arial"/>
        <w:noProof/>
        <w:color w:val="595959"/>
        <w:spacing w:val="8"/>
        <w:sz w:val="20"/>
      </w:rPr>
      <w:object w:dxaOrig="2415"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63.25pt" o:ole="">
          <v:imagedata r:id="rId3" o:title=""/>
        </v:shape>
        <o:OLEObject Type="Embed" ProgID="AcroExch.Document.11" ShapeID="_x0000_i1025" DrawAspect="Content" ObjectID="_1474458539" r:id="rId4"/>
      </w:object>
    </w:r>
  </w:p>
  <w:p w:rsidR="00AD24AF" w:rsidRDefault="00AD24AF">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AF"/>
    <w:rsid w:val="00020C84"/>
    <w:rsid w:val="00086704"/>
    <w:rsid w:val="000F7621"/>
    <w:rsid w:val="001054EB"/>
    <w:rsid w:val="001D5837"/>
    <w:rsid w:val="00286FDA"/>
    <w:rsid w:val="003B5900"/>
    <w:rsid w:val="003C50DA"/>
    <w:rsid w:val="003E30D7"/>
    <w:rsid w:val="003F0E64"/>
    <w:rsid w:val="0049215F"/>
    <w:rsid w:val="005F35E7"/>
    <w:rsid w:val="006465B3"/>
    <w:rsid w:val="00692AE5"/>
    <w:rsid w:val="006B2970"/>
    <w:rsid w:val="006D29A5"/>
    <w:rsid w:val="00840011"/>
    <w:rsid w:val="00907A46"/>
    <w:rsid w:val="00924BE8"/>
    <w:rsid w:val="00930045"/>
    <w:rsid w:val="009341A9"/>
    <w:rsid w:val="00984452"/>
    <w:rsid w:val="00AD24AF"/>
    <w:rsid w:val="00B40413"/>
    <w:rsid w:val="00B50A95"/>
    <w:rsid w:val="00B56DCB"/>
    <w:rsid w:val="00B96D65"/>
    <w:rsid w:val="00C811E1"/>
    <w:rsid w:val="00C91A7B"/>
    <w:rsid w:val="00CC4597"/>
    <w:rsid w:val="00CE6BA2"/>
    <w:rsid w:val="00D92BB1"/>
    <w:rsid w:val="00DB1A34"/>
    <w:rsid w:val="00DB42B7"/>
    <w:rsid w:val="00DC465D"/>
    <w:rsid w:val="00EF4831"/>
    <w:rsid w:val="00F8473A"/>
    <w:rsid w:val="00F90D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2BB1"/>
    <w:rPr>
      <w:rFonts w:ascii="Calibri" w:eastAsia="Calibri" w:hAnsi="Calibri" w:cs="Times New Roman"/>
    </w:rPr>
  </w:style>
  <w:style w:type="paragraph" w:styleId="Nadpis4">
    <w:name w:val="heading 4"/>
    <w:basedOn w:val="Normln"/>
    <w:next w:val="Normln"/>
    <w:link w:val="Nadpis4Char"/>
    <w:qFormat/>
    <w:rsid w:val="00AD24AF"/>
    <w:pPr>
      <w:keepNext/>
      <w:spacing w:after="0" w:line="360" w:lineRule="auto"/>
      <w:jc w:val="center"/>
      <w:outlineLvl w:val="3"/>
    </w:pPr>
    <w:rPr>
      <w:rFonts w:ascii="Bank Gothic Md AT" w:eastAsia="Times New Roman" w:hAnsi="Bank Gothic Md AT"/>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D24AF"/>
    <w:pPr>
      <w:tabs>
        <w:tab w:val="center" w:pos="4536"/>
        <w:tab w:val="right" w:pos="9072"/>
      </w:tabs>
      <w:spacing w:after="0" w:line="240" w:lineRule="auto"/>
    </w:pPr>
    <w:rPr>
      <w:rFonts w:asciiTheme="minorHAnsi" w:eastAsiaTheme="minorHAnsi" w:hAnsiTheme="minorHAnsi" w:cstheme="minorBidi"/>
    </w:rPr>
  </w:style>
  <w:style w:type="character" w:customStyle="1" w:styleId="ZhlavChar">
    <w:name w:val="Záhlaví Char"/>
    <w:basedOn w:val="Standardnpsmoodstavce"/>
    <w:link w:val="Zhlav"/>
    <w:uiPriority w:val="99"/>
    <w:rsid w:val="00AD24AF"/>
  </w:style>
  <w:style w:type="paragraph" w:styleId="Zpat">
    <w:name w:val="footer"/>
    <w:basedOn w:val="Normln"/>
    <w:link w:val="ZpatChar"/>
    <w:uiPriority w:val="99"/>
    <w:unhideWhenUsed/>
    <w:rsid w:val="00AD24AF"/>
    <w:pPr>
      <w:tabs>
        <w:tab w:val="center" w:pos="4536"/>
        <w:tab w:val="right" w:pos="9072"/>
      </w:tabs>
      <w:spacing w:after="0" w:line="240" w:lineRule="auto"/>
    </w:pPr>
    <w:rPr>
      <w:rFonts w:asciiTheme="minorHAnsi" w:eastAsiaTheme="minorHAnsi" w:hAnsiTheme="minorHAnsi" w:cstheme="minorBidi"/>
    </w:rPr>
  </w:style>
  <w:style w:type="character" w:customStyle="1" w:styleId="ZpatChar">
    <w:name w:val="Zápatí Char"/>
    <w:basedOn w:val="Standardnpsmoodstavce"/>
    <w:link w:val="Zpat"/>
    <w:uiPriority w:val="99"/>
    <w:rsid w:val="00AD24AF"/>
  </w:style>
  <w:style w:type="character" w:customStyle="1" w:styleId="Nadpis4Char">
    <w:name w:val="Nadpis 4 Char"/>
    <w:basedOn w:val="Standardnpsmoodstavce"/>
    <w:link w:val="Nadpis4"/>
    <w:rsid w:val="00AD24AF"/>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D24AF"/>
    <w:pPr>
      <w:widowControl w:val="0"/>
      <w:autoSpaceDE w:val="0"/>
      <w:autoSpaceDN w:val="0"/>
      <w:adjustRightInd w:val="0"/>
      <w:spacing w:after="0" w:line="240" w:lineRule="auto"/>
      <w:ind w:left="-38" w:right="-22"/>
      <w:jc w:val="both"/>
    </w:pPr>
    <w:rPr>
      <w:rFonts w:ascii="Euromode" w:eastAsia="Times New Roman" w:hAnsi="Euromode"/>
      <w:caps/>
      <w:color w:val="000000"/>
      <w:spacing w:val="10"/>
      <w:sz w:val="12"/>
      <w:szCs w:val="12"/>
      <w:lang w:eastAsia="cs-CZ"/>
    </w:rPr>
  </w:style>
  <w:style w:type="paragraph" w:styleId="Normlnweb">
    <w:name w:val="Normal (Web)"/>
    <w:basedOn w:val="Normln"/>
    <w:uiPriority w:val="99"/>
    <w:unhideWhenUsed/>
    <w:rsid w:val="00AD24AF"/>
    <w:pPr>
      <w:spacing w:before="100" w:beforeAutospacing="1" w:after="100" w:afterAutospacing="1" w:line="240" w:lineRule="auto"/>
    </w:pPr>
    <w:rPr>
      <w:rFonts w:ascii="Times New Roman" w:eastAsia="Times New Roman" w:hAnsi="Times New Roman"/>
      <w:sz w:val="24"/>
      <w:szCs w:val="24"/>
      <w:lang w:eastAsia="cs-CZ"/>
    </w:rPr>
  </w:style>
  <w:style w:type="character" w:styleId="Hypertextovodkaz">
    <w:name w:val="Hyperlink"/>
    <w:basedOn w:val="Standardnpsmoodstavce"/>
    <w:uiPriority w:val="99"/>
    <w:semiHidden/>
    <w:unhideWhenUsed/>
    <w:rsid w:val="0049215F"/>
    <w:rPr>
      <w:color w:val="0000FF"/>
      <w:u w:val="single"/>
    </w:rPr>
  </w:style>
  <w:style w:type="character" w:customStyle="1" w:styleId="Internetovodkaz">
    <w:name w:val="Internetový odkaz"/>
    <w:rsid w:val="00D92BB1"/>
    <w:rPr>
      <w:color w:val="0000FF"/>
      <w:u w:val="single"/>
    </w:rPr>
  </w:style>
  <w:style w:type="paragraph" w:styleId="Prosttext">
    <w:name w:val="Plain Text"/>
    <w:basedOn w:val="Normln"/>
    <w:link w:val="ProsttextChar"/>
    <w:uiPriority w:val="99"/>
    <w:semiHidden/>
    <w:unhideWhenUsed/>
    <w:rsid w:val="00D92BB1"/>
    <w:pPr>
      <w:spacing w:after="0" w:line="240" w:lineRule="auto"/>
    </w:pPr>
    <w:rPr>
      <w:rFonts w:ascii="Consolas" w:eastAsiaTheme="minorHAnsi" w:hAnsi="Consolas" w:cs="Consolas"/>
      <w:sz w:val="21"/>
      <w:szCs w:val="21"/>
      <w:lang w:eastAsia="cs-CZ"/>
    </w:rPr>
  </w:style>
  <w:style w:type="character" w:customStyle="1" w:styleId="ProsttextChar">
    <w:name w:val="Prostý text Char"/>
    <w:basedOn w:val="Standardnpsmoodstavce"/>
    <w:link w:val="Prosttext"/>
    <w:uiPriority w:val="99"/>
    <w:semiHidden/>
    <w:rsid w:val="00D92BB1"/>
    <w:rPr>
      <w:rFonts w:ascii="Consolas" w:hAnsi="Consolas" w:cs="Consolas"/>
      <w:sz w:val="21"/>
      <w:szCs w:val="21"/>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2BB1"/>
    <w:rPr>
      <w:rFonts w:ascii="Calibri" w:eastAsia="Calibri" w:hAnsi="Calibri" w:cs="Times New Roman"/>
    </w:rPr>
  </w:style>
  <w:style w:type="paragraph" w:styleId="Nadpis4">
    <w:name w:val="heading 4"/>
    <w:basedOn w:val="Normln"/>
    <w:next w:val="Normln"/>
    <w:link w:val="Nadpis4Char"/>
    <w:qFormat/>
    <w:rsid w:val="00AD24AF"/>
    <w:pPr>
      <w:keepNext/>
      <w:spacing w:after="0" w:line="360" w:lineRule="auto"/>
      <w:jc w:val="center"/>
      <w:outlineLvl w:val="3"/>
    </w:pPr>
    <w:rPr>
      <w:rFonts w:ascii="Bank Gothic Md AT" w:eastAsia="Times New Roman" w:hAnsi="Bank Gothic Md AT"/>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D24AF"/>
    <w:pPr>
      <w:tabs>
        <w:tab w:val="center" w:pos="4536"/>
        <w:tab w:val="right" w:pos="9072"/>
      </w:tabs>
      <w:spacing w:after="0" w:line="240" w:lineRule="auto"/>
    </w:pPr>
    <w:rPr>
      <w:rFonts w:asciiTheme="minorHAnsi" w:eastAsiaTheme="minorHAnsi" w:hAnsiTheme="minorHAnsi" w:cstheme="minorBidi"/>
    </w:rPr>
  </w:style>
  <w:style w:type="character" w:customStyle="1" w:styleId="ZhlavChar">
    <w:name w:val="Záhlaví Char"/>
    <w:basedOn w:val="Standardnpsmoodstavce"/>
    <w:link w:val="Zhlav"/>
    <w:uiPriority w:val="99"/>
    <w:rsid w:val="00AD24AF"/>
  </w:style>
  <w:style w:type="paragraph" w:styleId="Zpat">
    <w:name w:val="footer"/>
    <w:basedOn w:val="Normln"/>
    <w:link w:val="ZpatChar"/>
    <w:uiPriority w:val="99"/>
    <w:unhideWhenUsed/>
    <w:rsid w:val="00AD24AF"/>
    <w:pPr>
      <w:tabs>
        <w:tab w:val="center" w:pos="4536"/>
        <w:tab w:val="right" w:pos="9072"/>
      </w:tabs>
      <w:spacing w:after="0" w:line="240" w:lineRule="auto"/>
    </w:pPr>
    <w:rPr>
      <w:rFonts w:asciiTheme="minorHAnsi" w:eastAsiaTheme="minorHAnsi" w:hAnsiTheme="minorHAnsi" w:cstheme="minorBidi"/>
    </w:rPr>
  </w:style>
  <w:style w:type="character" w:customStyle="1" w:styleId="ZpatChar">
    <w:name w:val="Zápatí Char"/>
    <w:basedOn w:val="Standardnpsmoodstavce"/>
    <w:link w:val="Zpat"/>
    <w:uiPriority w:val="99"/>
    <w:rsid w:val="00AD24AF"/>
  </w:style>
  <w:style w:type="character" w:customStyle="1" w:styleId="Nadpis4Char">
    <w:name w:val="Nadpis 4 Char"/>
    <w:basedOn w:val="Standardnpsmoodstavce"/>
    <w:link w:val="Nadpis4"/>
    <w:rsid w:val="00AD24AF"/>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D24AF"/>
    <w:pPr>
      <w:widowControl w:val="0"/>
      <w:autoSpaceDE w:val="0"/>
      <w:autoSpaceDN w:val="0"/>
      <w:adjustRightInd w:val="0"/>
      <w:spacing w:after="0" w:line="240" w:lineRule="auto"/>
      <w:ind w:left="-38" w:right="-22"/>
      <w:jc w:val="both"/>
    </w:pPr>
    <w:rPr>
      <w:rFonts w:ascii="Euromode" w:eastAsia="Times New Roman" w:hAnsi="Euromode"/>
      <w:caps/>
      <w:color w:val="000000"/>
      <w:spacing w:val="10"/>
      <w:sz w:val="12"/>
      <w:szCs w:val="12"/>
      <w:lang w:eastAsia="cs-CZ"/>
    </w:rPr>
  </w:style>
  <w:style w:type="paragraph" w:styleId="Normlnweb">
    <w:name w:val="Normal (Web)"/>
    <w:basedOn w:val="Normln"/>
    <w:uiPriority w:val="99"/>
    <w:unhideWhenUsed/>
    <w:rsid w:val="00AD24AF"/>
    <w:pPr>
      <w:spacing w:before="100" w:beforeAutospacing="1" w:after="100" w:afterAutospacing="1" w:line="240" w:lineRule="auto"/>
    </w:pPr>
    <w:rPr>
      <w:rFonts w:ascii="Times New Roman" w:eastAsia="Times New Roman" w:hAnsi="Times New Roman"/>
      <w:sz w:val="24"/>
      <w:szCs w:val="24"/>
      <w:lang w:eastAsia="cs-CZ"/>
    </w:rPr>
  </w:style>
  <w:style w:type="character" w:styleId="Hypertextovodkaz">
    <w:name w:val="Hyperlink"/>
    <w:basedOn w:val="Standardnpsmoodstavce"/>
    <w:uiPriority w:val="99"/>
    <w:semiHidden/>
    <w:unhideWhenUsed/>
    <w:rsid w:val="0049215F"/>
    <w:rPr>
      <w:color w:val="0000FF"/>
      <w:u w:val="single"/>
    </w:rPr>
  </w:style>
  <w:style w:type="character" w:customStyle="1" w:styleId="Internetovodkaz">
    <w:name w:val="Internetový odkaz"/>
    <w:rsid w:val="00D92BB1"/>
    <w:rPr>
      <w:color w:val="0000FF"/>
      <w:u w:val="single"/>
    </w:rPr>
  </w:style>
  <w:style w:type="paragraph" w:styleId="Prosttext">
    <w:name w:val="Plain Text"/>
    <w:basedOn w:val="Normln"/>
    <w:link w:val="ProsttextChar"/>
    <w:uiPriority w:val="99"/>
    <w:semiHidden/>
    <w:unhideWhenUsed/>
    <w:rsid w:val="00D92BB1"/>
    <w:pPr>
      <w:spacing w:after="0" w:line="240" w:lineRule="auto"/>
    </w:pPr>
    <w:rPr>
      <w:rFonts w:ascii="Consolas" w:eastAsiaTheme="minorHAnsi" w:hAnsi="Consolas" w:cs="Consolas"/>
      <w:sz w:val="21"/>
      <w:szCs w:val="21"/>
      <w:lang w:eastAsia="cs-CZ"/>
    </w:rPr>
  </w:style>
  <w:style w:type="character" w:customStyle="1" w:styleId="ProsttextChar">
    <w:name w:val="Prostý text Char"/>
    <w:basedOn w:val="Standardnpsmoodstavce"/>
    <w:link w:val="Prosttext"/>
    <w:uiPriority w:val="99"/>
    <w:semiHidden/>
    <w:rsid w:val="00D92BB1"/>
    <w:rPr>
      <w:rFonts w:ascii="Consolas" w:hAnsi="Consolas" w:cs="Consolas"/>
      <w:sz w:val="21"/>
      <w:szCs w:val="21"/>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16301">
      <w:bodyDiv w:val="1"/>
      <w:marLeft w:val="0"/>
      <w:marRight w:val="0"/>
      <w:marTop w:val="0"/>
      <w:marBottom w:val="0"/>
      <w:divBdr>
        <w:top w:val="none" w:sz="0" w:space="0" w:color="auto"/>
        <w:left w:val="none" w:sz="0" w:space="0" w:color="auto"/>
        <w:bottom w:val="none" w:sz="0" w:space="0" w:color="auto"/>
        <w:right w:val="none" w:sz="0" w:space="0" w:color="auto"/>
      </w:divBdr>
    </w:div>
    <w:div w:id="6755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nkova@pamatnik-np.cz" TargetMode="External"/><Relationship Id="rId3" Type="http://schemas.openxmlformats.org/officeDocument/2006/relationships/settings" Target="settings.xml"/><Relationship Id="rId7" Type="http://schemas.openxmlformats.org/officeDocument/2006/relationships/hyperlink" Target="mailto:adam.dusek@ntm.cz"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wmf"/><Relationship Id="rId4" Type="http://schemas.openxmlformats.org/officeDocument/2006/relationships/oleObject" Target="embeddings/oleObject1.bin"/></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372</Words>
  <Characters>2197</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NTM</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Dušek Adam</dc:creator>
  <cp:lastModifiedBy>Jana Dobisíková</cp:lastModifiedBy>
  <cp:revision>3</cp:revision>
  <cp:lastPrinted>2014-06-03T07:55:00Z</cp:lastPrinted>
  <dcterms:created xsi:type="dcterms:W3CDTF">2014-10-10T12:54:00Z</dcterms:created>
  <dcterms:modified xsi:type="dcterms:W3CDTF">2014-10-10T13:03:00Z</dcterms:modified>
</cp:coreProperties>
</file>