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587" w:rsidRPr="00850587" w:rsidRDefault="00850587" w:rsidP="00850587">
      <w:pPr>
        <w:jc w:val="center"/>
        <w:rPr>
          <w:b/>
          <w:sz w:val="48"/>
        </w:rPr>
      </w:pPr>
      <w:r w:rsidRPr="00850587">
        <w:rPr>
          <w:b/>
          <w:sz w:val="48"/>
        </w:rPr>
        <w:t xml:space="preserve">Čtyři vozy Ferrari zazáří </w:t>
      </w:r>
      <w:r w:rsidRPr="00850587">
        <w:rPr>
          <w:b/>
          <w:sz w:val="48"/>
        </w:rPr>
        <w:br/>
        <w:t>v Národním technickém muzeu</w:t>
      </w:r>
    </w:p>
    <w:p w:rsidR="00850587" w:rsidRDefault="00850587" w:rsidP="00850587">
      <w:pPr>
        <w:spacing w:after="0" w:line="360" w:lineRule="auto"/>
        <w:jc w:val="both"/>
        <w:rPr>
          <w:b/>
          <w:sz w:val="24"/>
        </w:rPr>
      </w:pPr>
      <w:r w:rsidRPr="00850587">
        <w:rPr>
          <w:b/>
          <w:sz w:val="26"/>
          <w:szCs w:val="26"/>
        </w:rPr>
        <w:t xml:space="preserve">Unikátní výstava vozů Ferrari v Národním technickém muzeu vznikla při příležitosti čtvrtého ročníku </w:t>
      </w:r>
      <w:r>
        <w:rPr>
          <w:b/>
          <w:sz w:val="26"/>
          <w:szCs w:val="26"/>
        </w:rPr>
        <w:t xml:space="preserve">soutěže elegance historických vozů </w:t>
      </w:r>
      <w:proofErr w:type="spellStart"/>
      <w:r w:rsidRPr="00850587">
        <w:rPr>
          <w:b/>
          <w:sz w:val="26"/>
          <w:szCs w:val="26"/>
        </w:rPr>
        <w:t>Concours</w:t>
      </w:r>
      <w:proofErr w:type="spellEnd"/>
      <w:r w:rsidRPr="00850587">
        <w:rPr>
          <w:b/>
          <w:sz w:val="26"/>
          <w:szCs w:val="26"/>
        </w:rPr>
        <w:t xml:space="preserve"> </w:t>
      </w:r>
      <w:proofErr w:type="spellStart"/>
      <w:r w:rsidRPr="00850587">
        <w:rPr>
          <w:b/>
          <w:sz w:val="26"/>
          <w:szCs w:val="26"/>
        </w:rPr>
        <w:t>d’Elegance</w:t>
      </w:r>
      <w:proofErr w:type="spellEnd"/>
      <w:r w:rsidRPr="00850587">
        <w:rPr>
          <w:b/>
          <w:sz w:val="26"/>
          <w:szCs w:val="26"/>
        </w:rPr>
        <w:t xml:space="preserve"> na zámku Loučeň 2017 a 70. výročí vzniku </w:t>
      </w:r>
      <w:r>
        <w:rPr>
          <w:b/>
          <w:sz w:val="26"/>
          <w:szCs w:val="26"/>
        </w:rPr>
        <w:t xml:space="preserve">slavné </w:t>
      </w:r>
      <w:r w:rsidRPr="00850587">
        <w:rPr>
          <w:b/>
          <w:sz w:val="26"/>
          <w:szCs w:val="26"/>
        </w:rPr>
        <w:t xml:space="preserve">italské značky. Vozy Ferrari: Ferrari 330 GT 2+2 (1966), Ferrari 275 GTC (1966), Ferrari 400 </w:t>
      </w:r>
      <w:proofErr w:type="spellStart"/>
      <w:r w:rsidRPr="00850587">
        <w:rPr>
          <w:b/>
          <w:sz w:val="26"/>
          <w:szCs w:val="26"/>
        </w:rPr>
        <w:t>Automatic</w:t>
      </w:r>
      <w:proofErr w:type="spellEnd"/>
      <w:r w:rsidRPr="00850587">
        <w:rPr>
          <w:b/>
          <w:sz w:val="26"/>
          <w:szCs w:val="26"/>
        </w:rPr>
        <w:t xml:space="preserve"> (1976) a Ferrari F 430 </w:t>
      </w:r>
      <w:proofErr w:type="spellStart"/>
      <w:r w:rsidRPr="00850587">
        <w:rPr>
          <w:b/>
          <w:sz w:val="26"/>
          <w:szCs w:val="26"/>
        </w:rPr>
        <w:t>Scuderia</w:t>
      </w:r>
      <w:proofErr w:type="spellEnd"/>
      <w:r w:rsidRPr="00850587">
        <w:rPr>
          <w:b/>
          <w:sz w:val="26"/>
          <w:szCs w:val="26"/>
        </w:rPr>
        <w:t xml:space="preserve"> (2008) budou k vidění v dopravní hale Národního technického muzea pouze od 16. května do 28. května 2017.</w:t>
      </w:r>
      <w:r w:rsidRPr="00850587">
        <w:rPr>
          <w:b/>
          <w:sz w:val="24"/>
        </w:rPr>
        <w:t> </w:t>
      </w:r>
    </w:p>
    <w:p w:rsidR="00787920" w:rsidRDefault="00850587" w:rsidP="00850587">
      <w:pPr>
        <w:spacing w:after="0" w:line="360" w:lineRule="auto"/>
        <w:jc w:val="both"/>
        <w:rPr>
          <w:sz w:val="24"/>
        </w:rPr>
      </w:pPr>
      <w:r w:rsidRPr="00850587">
        <w:rPr>
          <w:b/>
          <w:sz w:val="24"/>
        </w:rPr>
        <w:t xml:space="preserve"> </w:t>
      </w:r>
      <w:r>
        <w:rPr>
          <w:b/>
          <w:sz w:val="24"/>
        </w:rPr>
        <w:br/>
      </w:r>
      <w:r>
        <w:rPr>
          <w:sz w:val="24"/>
        </w:rPr>
        <w:t>Vozy</w:t>
      </w:r>
      <w:r w:rsidRPr="00850587">
        <w:rPr>
          <w:sz w:val="24"/>
        </w:rPr>
        <w:t xml:space="preserve"> legendární značky se vzpínajícím se koněm ve znaku dočasně doplní expozici jedné z nejcennějších automobilových sbírek na světě, která dokumentuje vývoj oboru na území České republiky, a to nejen automobily domácí výroby, ale i zahraničními vozy, které k nám byly dovezeny a u nás provozovány. Značka Ferrari však spoluvytváří obraz domácího motoristického života až v posledních letech, ve sbírce Národního technického muzea proto nejsou vozy Ferrari zastoupeny a v expozici muzea nejsou vystavovány.  To se změní při příležitosti této dvoutýdenní výstavy.</w:t>
      </w:r>
    </w:p>
    <w:p w:rsidR="00787920" w:rsidRDefault="00787920" w:rsidP="00850587">
      <w:pPr>
        <w:spacing w:after="0" w:line="360" w:lineRule="auto"/>
        <w:jc w:val="both"/>
        <w:rPr>
          <w:sz w:val="24"/>
        </w:rPr>
      </w:pPr>
    </w:p>
    <w:p w:rsidR="00850587" w:rsidRDefault="00850587" w:rsidP="00850587">
      <w:pPr>
        <w:spacing w:after="0" w:line="360" w:lineRule="auto"/>
        <w:jc w:val="both"/>
        <w:rPr>
          <w:sz w:val="24"/>
        </w:rPr>
      </w:pPr>
      <w:r w:rsidRPr="00850587">
        <w:rPr>
          <w:i/>
          <w:sz w:val="24"/>
        </w:rPr>
        <w:t>„</w:t>
      </w:r>
      <w:r w:rsidR="00787920">
        <w:rPr>
          <w:i/>
          <w:iCs/>
          <w:sz w:val="24"/>
          <w:szCs w:val="24"/>
        </w:rPr>
        <w:t>Tyto automobily u nás před rokem 1989 nikdy nebyly provozovány</w:t>
      </w:r>
      <w:r w:rsidRPr="00850587">
        <w:rPr>
          <w:i/>
          <w:sz w:val="24"/>
        </w:rPr>
        <w:t>, půjde tedy o jakési krátkodobé nakouknutí do ciziny, nakouknutí bezpochyby výjimečné a vysoce exkluzivní,“</w:t>
      </w:r>
      <w:r w:rsidRPr="00850587">
        <w:rPr>
          <w:sz w:val="24"/>
        </w:rPr>
        <w:t xml:space="preserve"> dodal vedoucí oddělení silniční a lodní dopravy Národního technického muzea Petr Kožíšek. Výstava v Národním technickém muzeu dále připomíná, že značka Ferrari v letošním roce slaví 70. výročí založení.</w:t>
      </w:r>
    </w:p>
    <w:p w:rsidR="00787920" w:rsidRDefault="00850587" w:rsidP="00850587">
      <w:pPr>
        <w:spacing w:after="0" w:line="360" w:lineRule="auto"/>
        <w:jc w:val="both"/>
        <w:rPr>
          <w:sz w:val="24"/>
        </w:rPr>
      </w:pPr>
      <w:r w:rsidRPr="00850587">
        <w:rPr>
          <w:sz w:val="24"/>
        </w:rPr>
        <w:br/>
        <w:t xml:space="preserve">Vozy budou následně vystaveny na čtvrtém ročníku </w:t>
      </w:r>
      <w:proofErr w:type="spellStart"/>
      <w:r w:rsidRPr="00850587">
        <w:rPr>
          <w:sz w:val="24"/>
        </w:rPr>
        <w:t>Concours</w:t>
      </w:r>
      <w:proofErr w:type="spellEnd"/>
      <w:r w:rsidRPr="00850587">
        <w:rPr>
          <w:sz w:val="24"/>
        </w:rPr>
        <w:t xml:space="preserve"> </w:t>
      </w:r>
      <w:proofErr w:type="spellStart"/>
      <w:r w:rsidRPr="00850587">
        <w:rPr>
          <w:sz w:val="24"/>
        </w:rPr>
        <w:t>d’Elegance</w:t>
      </w:r>
      <w:proofErr w:type="spellEnd"/>
      <w:r w:rsidRPr="00850587">
        <w:rPr>
          <w:sz w:val="24"/>
        </w:rPr>
        <w:t xml:space="preserve"> na zámku Loučeň u Mladé Boleslavi. Zde budou právě automobily značky Ferrari hrát prim - podařilo se shromáždit</w:t>
      </w:r>
      <w:r>
        <w:rPr>
          <w:sz w:val="24"/>
        </w:rPr>
        <w:t xml:space="preserve"> vozy</w:t>
      </w:r>
      <w:r w:rsidRPr="00850587">
        <w:rPr>
          <w:sz w:val="24"/>
        </w:rPr>
        <w:t>, které představují zajímavý průřez produkcí této automobilky.</w:t>
      </w:r>
    </w:p>
    <w:p w:rsidR="00850587" w:rsidRDefault="00850587" w:rsidP="00850587">
      <w:pPr>
        <w:spacing w:after="0" w:line="360" w:lineRule="auto"/>
        <w:jc w:val="both"/>
        <w:rPr>
          <w:sz w:val="24"/>
        </w:rPr>
      </w:pPr>
      <w:r w:rsidRPr="00850587">
        <w:rPr>
          <w:sz w:val="24"/>
        </w:rPr>
        <w:t xml:space="preserve"> </w:t>
      </w:r>
      <w:bookmarkStart w:id="0" w:name="_GoBack"/>
      <w:bookmarkEnd w:id="0"/>
    </w:p>
    <w:p w:rsidR="00850587" w:rsidRDefault="00850587" w:rsidP="00850587">
      <w:pPr>
        <w:spacing w:after="0" w:line="360" w:lineRule="auto"/>
        <w:jc w:val="both"/>
        <w:rPr>
          <w:sz w:val="24"/>
        </w:rPr>
      </w:pPr>
      <w:r w:rsidRPr="00850587">
        <w:rPr>
          <w:sz w:val="24"/>
        </w:rPr>
        <w:t xml:space="preserve">Čtvrtý ročník </w:t>
      </w:r>
      <w:proofErr w:type="spellStart"/>
      <w:r w:rsidRPr="00850587">
        <w:rPr>
          <w:sz w:val="24"/>
        </w:rPr>
        <w:t>Concours</w:t>
      </w:r>
      <w:proofErr w:type="spellEnd"/>
      <w:r w:rsidRPr="00850587">
        <w:rPr>
          <w:sz w:val="24"/>
        </w:rPr>
        <w:t xml:space="preserve"> </w:t>
      </w:r>
      <w:proofErr w:type="spellStart"/>
      <w:r w:rsidRPr="00850587">
        <w:rPr>
          <w:sz w:val="24"/>
        </w:rPr>
        <w:t>d’Elegance</w:t>
      </w:r>
      <w:proofErr w:type="spellEnd"/>
      <w:r w:rsidRPr="00850587">
        <w:rPr>
          <w:sz w:val="24"/>
        </w:rPr>
        <w:t xml:space="preserve"> na zámku Loučeň u Mladé Boleslavi je výsledkem spolupráce Národního technického muzea, </w:t>
      </w:r>
      <w:proofErr w:type="spellStart"/>
      <w:r w:rsidRPr="00850587">
        <w:rPr>
          <w:sz w:val="24"/>
        </w:rPr>
        <w:t>Chateau</w:t>
      </w:r>
      <w:proofErr w:type="spellEnd"/>
      <w:r w:rsidRPr="00850587">
        <w:rPr>
          <w:sz w:val="24"/>
        </w:rPr>
        <w:t xml:space="preserve"> Loučeň </w:t>
      </w:r>
      <w:proofErr w:type="spellStart"/>
      <w:r w:rsidRPr="00850587">
        <w:rPr>
          <w:sz w:val="24"/>
        </w:rPr>
        <w:t>Concours</w:t>
      </w:r>
      <w:proofErr w:type="spellEnd"/>
      <w:r w:rsidRPr="00850587">
        <w:rPr>
          <w:sz w:val="24"/>
        </w:rPr>
        <w:t xml:space="preserve"> </w:t>
      </w:r>
      <w:proofErr w:type="spellStart"/>
      <w:r w:rsidRPr="00850587">
        <w:rPr>
          <w:sz w:val="24"/>
        </w:rPr>
        <w:t>d’Elegance</w:t>
      </w:r>
      <w:proofErr w:type="spellEnd"/>
      <w:r w:rsidRPr="00850587">
        <w:rPr>
          <w:sz w:val="24"/>
        </w:rPr>
        <w:t xml:space="preserve">, </w:t>
      </w:r>
      <w:proofErr w:type="spellStart"/>
      <w:r w:rsidRPr="00850587">
        <w:rPr>
          <w:sz w:val="24"/>
        </w:rPr>
        <w:t>Scuderie</w:t>
      </w:r>
      <w:proofErr w:type="spellEnd"/>
      <w:r w:rsidRPr="00850587">
        <w:rPr>
          <w:sz w:val="24"/>
        </w:rPr>
        <w:t xml:space="preserve"> </w:t>
      </w:r>
      <w:r w:rsidRPr="00850587">
        <w:rPr>
          <w:sz w:val="24"/>
        </w:rPr>
        <w:lastRenderedPageBreak/>
        <w:t xml:space="preserve">Praha a vznikl za významného přispění </w:t>
      </w:r>
      <w:proofErr w:type="spellStart"/>
      <w:r w:rsidRPr="00850587">
        <w:rPr>
          <w:sz w:val="24"/>
        </w:rPr>
        <w:t>Raiffeisenbank</w:t>
      </w:r>
      <w:proofErr w:type="spellEnd"/>
      <w:r w:rsidRPr="00850587">
        <w:rPr>
          <w:sz w:val="24"/>
        </w:rPr>
        <w:t xml:space="preserve">. Národní technické muzeum zde vystaví unikátní vůz Mercedes </w:t>
      </w:r>
      <w:proofErr w:type="spellStart"/>
      <w:r w:rsidRPr="00850587">
        <w:rPr>
          <w:sz w:val="24"/>
        </w:rPr>
        <w:t>Benz</w:t>
      </w:r>
      <w:proofErr w:type="spellEnd"/>
      <w:r w:rsidRPr="00850587">
        <w:rPr>
          <w:sz w:val="24"/>
        </w:rPr>
        <w:t xml:space="preserve"> 770, jehož příběh výmluvně symbolizuje dějiny Československa konce 40. a začátku 50. let. </w:t>
      </w:r>
    </w:p>
    <w:p w:rsidR="00850587" w:rsidRDefault="00850587" w:rsidP="00850587">
      <w:pPr>
        <w:spacing w:after="0" w:line="360" w:lineRule="auto"/>
        <w:jc w:val="both"/>
        <w:rPr>
          <w:sz w:val="24"/>
        </w:rPr>
      </w:pPr>
      <w:r w:rsidRPr="00850587">
        <w:rPr>
          <w:sz w:val="24"/>
        </w:rPr>
        <w:br/>
        <w:t xml:space="preserve">Předchozí ročníky </w:t>
      </w:r>
      <w:proofErr w:type="spellStart"/>
      <w:r w:rsidRPr="00850587">
        <w:rPr>
          <w:sz w:val="24"/>
        </w:rPr>
        <w:t>Concours</w:t>
      </w:r>
      <w:proofErr w:type="spellEnd"/>
      <w:r w:rsidRPr="00850587">
        <w:rPr>
          <w:sz w:val="24"/>
        </w:rPr>
        <w:t xml:space="preserve"> </w:t>
      </w:r>
      <w:proofErr w:type="spellStart"/>
      <w:r w:rsidRPr="00850587">
        <w:rPr>
          <w:sz w:val="24"/>
        </w:rPr>
        <w:t>d´Elegance</w:t>
      </w:r>
      <w:proofErr w:type="spellEnd"/>
      <w:r w:rsidRPr="00850587">
        <w:rPr>
          <w:sz w:val="24"/>
        </w:rPr>
        <w:t xml:space="preserve"> byly odbornou motoristickou veřejností přijaty s mimořádně dobrým ohlasem zejména pro výjimečnost vystavených automobilů, ale také pro společenské prostředí, které - jak se shodli účastníci, partneři akce, novináři i návštěvníci - vysoce převýšilo standard českých veteránských akcí.</w:t>
      </w:r>
    </w:p>
    <w:p w:rsidR="00850587" w:rsidRPr="00787920" w:rsidRDefault="00850587" w:rsidP="00787920">
      <w:pPr>
        <w:spacing w:after="0" w:line="360" w:lineRule="auto"/>
        <w:jc w:val="both"/>
        <w:rPr>
          <w:b/>
          <w:sz w:val="28"/>
        </w:rPr>
      </w:pPr>
      <w:r w:rsidRPr="00850587">
        <w:rPr>
          <w:b/>
          <w:sz w:val="28"/>
        </w:rPr>
        <w:br/>
      </w:r>
      <w:proofErr w:type="spellStart"/>
      <w:r w:rsidRPr="00850587">
        <w:rPr>
          <w:sz w:val="24"/>
        </w:rPr>
        <w:t>Concours</w:t>
      </w:r>
      <w:proofErr w:type="spellEnd"/>
      <w:r w:rsidRPr="00850587">
        <w:rPr>
          <w:sz w:val="24"/>
        </w:rPr>
        <w:t xml:space="preserve"> </w:t>
      </w:r>
      <w:proofErr w:type="spellStart"/>
      <w:r w:rsidRPr="00850587">
        <w:rPr>
          <w:sz w:val="24"/>
        </w:rPr>
        <w:t>d´Elegance</w:t>
      </w:r>
      <w:proofErr w:type="spellEnd"/>
      <w:r w:rsidRPr="00850587">
        <w:rPr>
          <w:sz w:val="24"/>
        </w:rPr>
        <w:t xml:space="preserve"> se bude opět konat na zámku Loučeň, ležícím zhruba půl hodiny jízdy od Prahy, který je spojený s historií automobilového průmyslu zejména prostřednictvím rodiny Thurn-Taxisů, jíž zámek v minulosti patřil a jež vlastnila na počátku minulého století akcie firmy </w:t>
      </w:r>
      <w:proofErr w:type="spellStart"/>
      <w:r w:rsidRPr="00850587">
        <w:rPr>
          <w:sz w:val="24"/>
        </w:rPr>
        <w:t>Laurin</w:t>
      </w:r>
      <w:proofErr w:type="spellEnd"/>
      <w:r w:rsidRPr="00850587">
        <w:rPr>
          <w:sz w:val="24"/>
        </w:rPr>
        <w:t xml:space="preserve"> &amp; Klement</w:t>
      </w:r>
      <w:r>
        <w:rPr>
          <w:sz w:val="24"/>
        </w:rPr>
        <w:t>.</w:t>
      </w:r>
    </w:p>
    <w:p w:rsidR="00504C33" w:rsidRDefault="00787920" w:rsidP="00787920">
      <w:pPr>
        <w:spacing w:line="360" w:lineRule="auto"/>
        <w:jc w:val="center"/>
        <w:rPr>
          <w:rFonts w:ascii="Myriad Pro" w:eastAsia="Times New Roman" w:hAnsi="Myriad Pro" w:cs="Times New Roman"/>
          <w:color w:val="333333"/>
          <w:sz w:val="20"/>
          <w:szCs w:val="20"/>
          <w:lang w:eastAsia="ar-SA"/>
        </w:rPr>
      </w:pPr>
      <w:r>
        <w:rPr>
          <w:rFonts w:ascii="Myriad Pro" w:eastAsia="Times New Roman" w:hAnsi="Myriad Pro" w:cs="Times New Roman"/>
          <w:noProof/>
          <w:color w:val="333333"/>
          <w:sz w:val="20"/>
          <w:szCs w:val="20"/>
          <w:lang w:eastAsia="cs-CZ"/>
        </w:rPr>
        <w:drawing>
          <wp:inline distT="0" distB="0" distL="0" distR="0">
            <wp:extent cx="4555462" cy="3036498"/>
            <wp:effectExtent l="0" t="0" r="0" b="0"/>
            <wp:docPr id="2" name="Obrázek 2" descr="C:\Users\tklick\Desktop\archiv výstav NTM\ferrari\MY2A1042_nah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klick\Desktop\archiv výstav NTM\ferrari\MY2A1042_nahle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5651" cy="3036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0B7" w:rsidRPr="00787920" w:rsidRDefault="00850587" w:rsidP="00541FCE">
      <w:pPr>
        <w:spacing w:line="360" w:lineRule="auto"/>
        <w:jc w:val="both"/>
        <w:rPr>
          <w:rFonts w:ascii="Arial" w:hAnsi="Arial" w:cs="Arial"/>
          <w:szCs w:val="24"/>
        </w:rPr>
      </w:pPr>
      <w:r w:rsidRPr="00787920">
        <w:rPr>
          <w:rFonts w:ascii="Arial" w:hAnsi="Arial" w:cs="Arial"/>
          <w:szCs w:val="24"/>
        </w:rPr>
        <w:t>Tisková zpráva 15. 5</w:t>
      </w:r>
      <w:r w:rsidR="00B470D3" w:rsidRPr="00787920">
        <w:rPr>
          <w:rFonts w:ascii="Arial" w:hAnsi="Arial" w:cs="Arial"/>
          <w:szCs w:val="24"/>
        </w:rPr>
        <w:t xml:space="preserve">. </w:t>
      </w:r>
      <w:r w:rsidR="000750B7" w:rsidRPr="00787920">
        <w:rPr>
          <w:rFonts w:ascii="Arial" w:hAnsi="Arial" w:cs="Arial"/>
          <w:szCs w:val="24"/>
        </w:rPr>
        <w:t>2017</w:t>
      </w:r>
    </w:p>
    <w:p w:rsidR="00541FCE" w:rsidRDefault="00541FCE" w:rsidP="00541FCE">
      <w:pPr>
        <w:spacing w:line="360" w:lineRule="auto"/>
        <w:jc w:val="both"/>
        <w:rPr>
          <w:rFonts w:ascii="Myriad Pro" w:eastAsia="Calibri" w:hAnsi="Myriad Pro" w:cs="Times New Roman"/>
        </w:rPr>
      </w:pPr>
      <w:r>
        <w:rPr>
          <w:rFonts w:ascii="Myriad Pro" w:eastAsia="Times New Roman" w:hAnsi="Myriad Pro" w:cs="Times New Roman"/>
          <w:color w:val="333333"/>
          <w:sz w:val="20"/>
          <w:szCs w:val="20"/>
          <w:lang w:eastAsia="ar-SA"/>
        </w:rPr>
        <w:t>Mgr. Adam Dušek</w:t>
      </w:r>
    </w:p>
    <w:p w:rsidR="00541FCE" w:rsidRDefault="00C10679" w:rsidP="00541FCE">
      <w:pPr>
        <w:spacing w:after="0" w:line="100" w:lineRule="atLeast"/>
        <w:jc w:val="both"/>
        <w:rPr>
          <w:rFonts w:ascii="Myriad Pro" w:eastAsia="Calibri" w:hAnsi="Myriad Pro" w:cs="Times New Roman"/>
        </w:rPr>
      </w:pPr>
      <w:r>
        <w:rPr>
          <w:rFonts w:ascii="Myriad Pro" w:eastAsia="Times New Roman" w:hAnsi="Myriad Pro" w:cs="Times New Roman"/>
          <w:i/>
          <w:color w:val="333333"/>
          <w:sz w:val="20"/>
          <w:szCs w:val="20"/>
          <w:lang w:eastAsia="ar-SA"/>
        </w:rPr>
        <w:t>Vedoucí oddělení PR a práce s veřejností</w:t>
      </w:r>
    </w:p>
    <w:p w:rsidR="00541FCE" w:rsidRDefault="00541FCE" w:rsidP="00541FCE">
      <w:pPr>
        <w:spacing w:after="0" w:line="100" w:lineRule="atLeast"/>
        <w:jc w:val="both"/>
        <w:rPr>
          <w:rFonts w:ascii="Myriad Pro" w:eastAsia="Calibri" w:hAnsi="Myriad Pro" w:cs="Times New Roman"/>
        </w:rPr>
      </w:pPr>
      <w:r>
        <w:rPr>
          <w:rFonts w:ascii="Myriad Pro" w:eastAsia="Times New Roman" w:hAnsi="Myriad Pro" w:cs="Times New Roman"/>
          <w:i/>
          <w:color w:val="333333"/>
          <w:sz w:val="20"/>
          <w:szCs w:val="20"/>
          <w:lang w:eastAsia="ar-SA"/>
        </w:rPr>
        <w:t xml:space="preserve">Email: </w:t>
      </w:r>
      <w:hyperlink r:id="rId9" w:history="1">
        <w:r>
          <w:rPr>
            <w:rStyle w:val="Hypertextovodkaz"/>
            <w:rFonts w:ascii="Myriad Pro" w:eastAsia="Calibri" w:hAnsi="Myriad Pro" w:cs="Times New Roman"/>
            <w:i/>
            <w:sz w:val="20"/>
            <w:szCs w:val="20"/>
            <w:lang w:eastAsia="ar-SA"/>
          </w:rPr>
          <w:t>adam.dusek@ntm.cz</w:t>
        </w:r>
      </w:hyperlink>
    </w:p>
    <w:p w:rsidR="00541FCE" w:rsidRDefault="00541FCE" w:rsidP="00541FCE">
      <w:pPr>
        <w:spacing w:after="0" w:line="100" w:lineRule="atLeast"/>
        <w:jc w:val="both"/>
        <w:rPr>
          <w:rFonts w:ascii="Myriad Pro" w:eastAsia="Calibri" w:hAnsi="Myriad Pro" w:cs="Times New Roman"/>
        </w:rPr>
      </w:pPr>
      <w:r>
        <w:rPr>
          <w:rFonts w:ascii="Myriad Pro" w:eastAsia="Times New Roman" w:hAnsi="Myriad Pro" w:cs="Times New Roman"/>
          <w:i/>
          <w:color w:val="333333"/>
          <w:sz w:val="20"/>
          <w:szCs w:val="20"/>
          <w:lang w:eastAsia="ar-SA"/>
        </w:rPr>
        <w:t>Mob: +420 774 426 828</w:t>
      </w:r>
    </w:p>
    <w:p w:rsidR="00541FCE" w:rsidRDefault="00541FCE" w:rsidP="00541FCE">
      <w:pPr>
        <w:spacing w:after="0" w:line="100" w:lineRule="atLeast"/>
        <w:jc w:val="both"/>
        <w:rPr>
          <w:rFonts w:ascii="Myriad Pro" w:eastAsia="Calibri" w:hAnsi="Myriad Pro" w:cs="Times New Roman"/>
        </w:rPr>
      </w:pPr>
      <w:r>
        <w:rPr>
          <w:rFonts w:ascii="Myriad Pro" w:eastAsia="Times New Roman" w:hAnsi="Myriad Pro" w:cs="Times New Roman"/>
          <w:i/>
          <w:color w:val="333333"/>
          <w:sz w:val="20"/>
          <w:szCs w:val="20"/>
          <w:lang w:eastAsia="ar-SA"/>
        </w:rPr>
        <w:t>Národní technické muzeum</w:t>
      </w:r>
    </w:p>
    <w:p w:rsidR="00541FCE" w:rsidRDefault="00541FCE" w:rsidP="00541FCE">
      <w:pPr>
        <w:spacing w:after="0" w:line="100" w:lineRule="atLeast"/>
        <w:jc w:val="both"/>
        <w:rPr>
          <w:rFonts w:ascii="Myriad Pro" w:eastAsia="Calibri" w:hAnsi="Myriad Pro" w:cs="Times New Roman"/>
        </w:rPr>
      </w:pPr>
      <w:r>
        <w:rPr>
          <w:rFonts w:ascii="Myriad Pro" w:eastAsia="Times New Roman" w:hAnsi="Myriad Pro" w:cs="Times New Roman"/>
          <w:i/>
          <w:color w:val="333333"/>
          <w:sz w:val="20"/>
          <w:szCs w:val="20"/>
          <w:lang w:eastAsia="ar-SA"/>
        </w:rPr>
        <w:t>Kostelní 42, 170 00, Praha 7</w:t>
      </w:r>
    </w:p>
    <w:p w:rsidR="00541FCE" w:rsidRDefault="00541FCE" w:rsidP="00541FCE">
      <w:pPr>
        <w:spacing w:after="0" w:line="100" w:lineRule="atLeast"/>
        <w:jc w:val="both"/>
        <w:rPr>
          <w:rFonts w:ascii="Myriad Pro" w:eastAsia="Calibri" w:hAnsi="Myriad Pro" w:cs="Times New Roman"/>
        </w:rPr>
      </w:pPr>
      <w:r>
        <w:rPr>
          <w:rFonts w:ascii="Myriad Pro" w:eastAsia="Times New Roman" w:hAnsi="Myriad Pro" w:cs="Times New Roman"/>
          <w:b/>
          <w:i/>
          <w:color w:val="333333"/>
          <w:sz w:val="20"/>
          <w:szCs w:val="20"/>
          <w:lang w:eastAsia="ar-SA"/>
        </w:rPr>
        <w:t>www.ntm.cz</w:t>
      </w:r>
    </w:p>
    <w:sectPr w:rsidR="00541FC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7AF" w:rsidRDefault="00E947AF" w:rsidP="002D163B">
      <w:pPr>
        <w:spacing w:after="0" w:line="240" w:lineRule="auto"/>
      </w:pPr>
      <w:r>
        <w:separator/>
      </w:r>
    </w:p>
  </w:endnote>
  <w:endnote w:type="continuationSeparator" w:id="0">
    <w:p w:rsidR="00E947AF" w:rsidRDefault="00E947AF" w:rsidP="002D1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dobe Hebrew">
    <w:altName w:val="Times New Roman"/>
    <w:panose1 w:val="00000000000000000000"/>
    <w:charset w:val="00"/>
    <w:family w:val="roman"/>
    <w:notTrueType/>
    <w:pitch w:val="variable"/>
    <w:sig w:usb0="00000000" w:usb1="4000204A" w:usb2="00000000" w:usb3="00000000" w:csb0="0000002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Pr="006A66F9" w:rsidRDefault="002D163B" w:rsidP="002D163B">
    <w:pPr>
      <w:pStyle w:val="Zpat"/>
      <w:jc w:val="center"/>
    </w:pPr>
    <w:r w:rsidRPr="006A66F9">
      <w:t>www.ntm.cz</w:t>
    </w:r>
  </w:p>
  <w:p w:rsidR="002D163B" w:rsidRPr="002D163B" w:rsidRDefault="002D163B" w:rsidP="002D163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7AF" w:rsidRDefault="00E947AF" w:rsidP="002D163B">
      <w:pPr>
        <w:spacing w:after="0" w:line="240" w:lineRule="auto"/>
      </w:pPr>
      <w:r>
        <w:separator/>
      </w:r>
    </w:p>
  </w:footnote>
  <w:footnote w:type="continuationSeparator" w:id="0">
    <w:p w:rsidR="00E947AF" w:rsidRDefault="00E947AF" w:rsidP="002D16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Pr="006A66F9" w:rsidRDefault="002D163B" w:rsidP="002D163B">
    <w:pPr>
      <w:pStyle w:val="Nadpis4"/>
      <w:tabs>
        <w:tab w:val="right" w:pos="9720"/>
      </w:tabs>
      <w:spacing w:after="60" w:line="240" w:lineRule="auto"/>
      <w:ind w:right="-34" w:firstLine="993"/>
      <w:jc w:val="left"/>
      <w:rPr>
        <w:rFonts w:asciiTheme="minorHAnsi" w:hAnsiTheme="minorHAnsi"/>
        <w:color w:val="333333"/>
        <w:spacing w:val="8"/>
        <w:sz w:val="24"/>
        <w:szCs w:val="24"/>
      </w:rPr>
    </w:pPr>
    <w:r w:rsidRPr="006A66F9">
      <w:rPr>
        <w:rFonts w:asciiTheme="minorHAnsi" w:hAnsiTheme="minorHAnsi" w:cs="Adobe Hebrew"/>
        <w:noProof/>
      </w:rPr>
      <w:drawing>
        <wp:anchor distT="0" distB="0" distL="114300" distR="114300" simplePos="0" relativeHeight="251659264" behindDoc="0" locked="0" layoutInCell="1" allowOverlap="1" wp14:anchorId="0256E111" wp14:editId="5A04EF50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66F9">
      <w:rPr>
        <w:rFonts w:asciiTheme="minorHAnsi" w:hAnsiTheme="minorHAnsi" w:cs="Adobe Hebrew"/>
        <w:noProof/>
        <w:color w:val="333333"/>
        <w:spacing w:val="8"/>
        <w:sz w:val="20"/>
      </w:rPr>
      <w:t xml:space="preserve">    </w:t>
    </w:r>
    <w:r w:rsidRPr="006A66F9">
      <w:rPr>
        <w:rFonts w:asciiTheme="minorHAnsi" w:hAnsiTheme="minorHAnsi"/>
        <w:noProof/>
        <w:color w:val="333333"/>
        <w:spacing w:val="8"/>
        <w:sz w:val="24"/>
        <w:szCs w:val="24"/>
      </w:rPr>
      <w:t>TISKOVÁ ZPRÁVA</w:t>
    </w:r>
  </w:p>
  <w:p w:rsidR="002D163B" w:rsidRPr="006A66F9" w:rsidRDefault="002D163B" w:rsidP="002D163B">
    <w:pPr>
      <w:pStyle w:val="tir"/>
      <w:spacing w:after="60"/>
      <w:ind w:left="0" w:right="-1602" w:firstLine="993"/>
      <w:jc w:val="left"/>
      <w:rPr>
        <w:rFonts w:asciiTheme="minorHAnsi" w:hAnsiTheme="minorHAnsi"/>
        <w:b/>
        <w:color w:val="333333"/>
        <w:spacing w:val="16"/>
        <w:w w:val="104"/>
        <w:sz w:val="16"/>
        <w:szCs w:val="16"/>
      </w:rPr>
    </w:pPr>
    <w:r w:rsidRPr="006A66F9">
      <w:rPr>
        <w:rFonts w:asciiTheme="minorHAnsi" w:hAnsiTheme="minorHAnsi"/>
        <w:b/>
        <w:color w:val="333333"/>
        <w:spacing w:val="16"/>
        <w:w w:val="104"/>
        <w:sz w:val="16"/>
        <w:szCs w:val="16"/>
      </w:rPr>
      <w:t xml:space="preserve">    NÁRODNÍ TECHNICKÉ MUZEUM &gt; KOSTELNÍ 42 &gt; 170 78 PRAHA 7 &gt; WWW.NTM.CZ</w:t>
    </w:r>
  </w:p>
  <w:p w:rsidR="002D163B" w:rsidRPr="006A66F9" w:rsidRDefault="002D163B" w:rsidP="002D163B">
    <w:pPr>
      <w:pStyle w:val="tir"/>
      <w:spacing w:after="60"/>
      <w:ind w:left="0" w:right="-1602" w:firstLine="993"/>
      <w:jc w:val="left"/>
      <w:rPr>
        <w:rFonts w:asciiTheme="minorHAnsi" w:hAnsiTheme="minorHAnsi" w:cs="Adobe Hebrew"/>
        <w:color w:val="333333"/>
        <w:spacing w:val="16"/>
        <w:sz w:val="20"/>
      </w:rPr>
    </w:pPr>
    <w:r w:rsidRPr="006A66F9">
      <w:rPr>
        <w:rFonts w:asciiTheme="minorHAnsi" w:hAnsiTheme="minorHAnsi"/>
        <w:b/>
        <w:color w:val="333333"/>
        <w:spacing w:val="16"/>
        <w:sz w:val="16"/>
        <w:szCs w:val="16"/>
      </w:rPr>
      <w:t xml:space="preserve">    KONTAKT PRO MÉDIA &gt; adam.dusek@NTM.CZ &gt; 220 399 166 &gt; 774 426</w:t>
    </w:r>
    <w:r>
      <w:rPr>
        <w:rFonts w:asciiTheme="minorHAnsi" w:hAnsiTheme="minorHAnsi"/>
        <w:b/>
        <w:color w:val="333333"/>
        <w:spacing w:val="16"/>
        <w:sz w:val="16"/>
        <w:szCs w:val="16"/>
      </w:rPr>
      <w:t> </w:t>
    </w:r>
    <w:r w:rsidRPr="006A66F9">
      <w:rPr>
        <w:rFonts w:asciiTheme="minorHAnsi" w:hAnsiTheme="minorHAnsi"/>
        <w:b/>
        <w:color w:val="333333"/>
        <w:spacing w:val="16"/>
        <w:sz w:val="16"/>
        <w:szCs w:val="16"/>
      </w:rPr>
      <w:t>828</w:t>
    </w:r>
  </w:p>
  <w:p w:rsidR="002D163B" w:rsidRDefault="002D163B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FCE"/>
    <w:rsid w:val="00031037"/>
    <w:rsid w:val="000704CE"/>
    <w:rsid w:val="000750B7"/>
    <w:rsid w:val="000C1279"/>
    <w:rsid w:val="00120CE0"/>
    <w:rsid w:val="001259AF"/>
    <w:rsid w:val="001472BA"/>
    <w:rsid w:val="00162F25"/>
    <w:rsid w:val="001827EF"/>
    <w:rsid w:val="001D30F4"/>
    <w:rsid w:val="001E1E10"/>
    <w:rsid w:val="001F10E8"/>
    <w:rsid w:val="001F7D2F"/>
    <w:rsid w:val="00267D35"/>
    <w:rsid w:val="00274E00"/>
    <w:rsid w:val="002C014F"/>
    <w:rsid w:val="002D163B"/>
    <w:rsid w:val="002E5450"/>
    <w:rsid w:val="002F13C2"/>
    <w:rsid w:val="002F6E03"/>
    <w:rsid w:val="00325FD1"/>
    <w:rsid w:val="003377F7"/>
    <w:rsid w:val="003A48CC"/>
    <w:rsid w:val="00444640"/>
    <w:rsid w:val="00446B36"/>
    <w:rsid w:val="004509EE"/>
    <w:rsid w:val="004620BD"/>
    <w:rsid w:val="004731D9"/>
    <w:rsid w:val="0049203A"/>
    <w:rsid w:val="004F0D48"/>
    <w:rsid w:val="00504C33"/>
    <w:rsid w:val="00536456"/>
    <w:rsid w:val="00541FCE"/>
    <w:rsid w:val="00543149"/>
    <w:rsid w:val="0055598E"/>
    <w:rsid w:val="0059159C"/>
    <w:rsid w:val="00594788"/>
    <w:rsid w:val="00600036"/>
    <w:rsid w:val="006055DE"/>
    <w:rsid w:val="00657D2A"/>
    <w:rsid w:val="006727CE"/>
    <w:rsid w:val="00684FF3"/>
    <w:rsid w:val="006D57CE"/>
    <w:rsid w:val="006F2EAF"/>
    <w:rsid w:val="00717AAF"/>
    <w:rsid w:val="00743A20"/>
    <w:rsid w:val="00761826"/>
    <w:rsid w:val="00770B13"/>
    <w:rsid w:val="00773A4E"/>
    <w:rsid w:val="00787920"/>
    <w:rsid w:val="007976EA"/>
    <w:rsid w:val="00811AF8"/>
    <w:rsid w:val="008422F3"/>
    <w:rsid w:val="00850587"/>
    <w:rsid w:val="00911B06"/>
    <w:rsid w:val="0093270A"/>
    <w:rsid w:val="0095464C"/>
    <w:rsid w:val="00965AFE"/>
    <w:rsid w:val="009D1C2B"/>
    <w:rsid w:val="009D42EE"/>
    <w:rsid w:val="00A6487E"/>
    <w:rsid w:val="00A80B8B"/>
    <w:rsid w:val="00AE0A5F"/>
    <w:rsid w:val="00AE2664"/>
    <w:rsid w:val="00AE2ABF"/>
    <w:rsid w:val="00AF0CF7"/>
    <w:rsid w:val="00B01A85"/>
    <w:rsid w:val="00B470D3"/>
    <w:rsid w:val="00B85E58"/>
    <w:rsid w:val="00BB4946"/>
    <w:rsid w:val="00BD3D8F"/>
    <w:rsid w:val="00BE2845"/>
    <w:rsid w:val="00C03DED"/>
    <w:rsid w:val="00C10679"/>
    <w:rsid w:val="00C33289"/>
    <w:rsid w:val="00C902AB"/>
    <w:rsid w:val="00C9134C"/>
    <w:rsid w:val="00C96CA3"/>
    <w:rsid w:val="00C9715B"/>
    <w:rsid w:val="00CC0BE4"/>
    <w:rsid w:val="00CC6FAD"/>
    <w:rsid w:val="00CE39A0"/>
    <w:rsid w:val="00CF5C86"/>
    <w:rsid w:val="00D04C39"/>
    <w:rsid w:val="00D3169A"/>
    <w:rsid w:val="00D769D0"/>
    <w:rsid w:val="00D901F3"/>
    <w:rsid w:val="00DE6837"/>
    <w:rsid w:val="00DF66B1"/>
    <w:rsid w:val="00E107DC"/>
    <w:rsid w:val="00E12CAA"/>
    <w:rsid w:val="00E25651"/>
    <w:rsid w:val="00E9466B"/>
    <w:rsid w:val="00E947AF"/>
    <w:rsid w:val="00EA4B08"/>
    <w:rsid w:val="00EB050E"/>
    <w:rsid w:val="00EC5B3A"/>
    <w:rsid w:val="00ED209A"/>
    <w:rsid w:val="00ED230D"/>
    <w:rsid w:val="00EE5BA1"/>
    <w:rsid w:val="00F21790"/>
    <w:rsid w:val="00F31930"/>
    <w:rsid w:val="00F55CBF"/>
    <w:rsid w:val="00F76B69"/>
    <w:rsid w:val="00FA65A8"/>
    <w:rsid w:val="00FC2814"/>
    <w:rsid w:val="00FD1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41FCE"/>
  </w:style>
  <w:style w:type="paragraph" w:styleId="Nadpis4">
    <w:name w:val="heading 4"/>
    <w:basedOn w:val="Normln"/>
    <w:next w:val="Normln"/>
    <w:link w:val="Nadpis4Char"/>
    <w:qFormat/>
    <w:rsid w:val="002D163B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541F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541FCE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2D16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D163B"/>
  </w:style>
  <w:style w:type="paragraph" w:styleId="Zpat">
    <w:name w:val="footer"/>
    <w:basedOn w:val="Normln"/>
    <w:link w:val="ZpatChar"/>
    <w:uiPriority w:val="99"/>
    <w:unhideWhenUsed/>
    <w:rsid w:val="002D16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D163B"/>
  </w:style>
  <w:style w:type="character" w:customStyle="1" w:styleId="Nadpis4Char">
    <w:name w:val="Nadpis 4 Char"/>
    <w:basedOn w:val="Standardnpsmoodstavce"/>
    <w:link w:val="Nadpis4"/>
    <w:rsid w:val="002D163B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2D163B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55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5598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4920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203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203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20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203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41FCE"/>
  </w:style>
  <w:style w:type="paragraph" w:styleId="Nadpis4">
    <w:name w:val="heading 4"/>
    <w:basedOn w:val="Normln"/>
    <w:next w:val="Normln"/>
    <w:link w:val="Nadpis4Char"/>
    <w:qFormat/>
    <w:rsid w:val="002D163B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541F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541FCE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2D16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D163B"/>
  </w:style>
  <w:style w:type="paragraph" w:styleId="Zpat">
    <w:name w:val="footer"/>
    <w:basedOn w:val="Normln"/>
    <w:link w:val="ZpatChar"/>
    <w:uiPriority w:val="99"/>
    <w:unhideWhenUsed/>
    <w:rsid w:val="002D16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D163B"/>
  </w:style>
  <w:style w:type="character" w:customStyle="1" w:styleId="Nadpis4Char">
    <w:name w:val="Nadpis 4 Char"/>
    <w:basedOn w:val="Standardnpsmoodstavce"/>
    <w:link w:val="Nadpis4"/>
    <w:rsid w:val="002D163B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2D163B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55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5598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4920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203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203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20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203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7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dam.dusek@ntm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4089-12CD-4634-9B85-1EF33C54B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424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NTM</Company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Dušek Adam</dc:creator>
  <cp:lastModifiedBy>Tomáš Klička</cp:lastModifiedBy>
  <cp:revision>3</cp:revision>
  <cp:lastPrinted>2017-02-24T09:59:00Z</cp:lastPrinted>
  <dcterms:created xsi:type="dcterms:W3CDTF">2017-05-15T09:39:00Z</dcterms:created>
  <dcterms:modified xsi:type="dcterms:W3CDTF">2017-05-15T11:51:00Z</dcterms:modified>
</cp:coreProperties>
</file>