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3E7" w:rsidRDefault="006923E7" w:rsidP="00946F16">
      <w:pPr>
        <w:rPr>
          <w:rFonts w:ascii="Arial" w:hAnsi="Arial" w:cs="Arial"/>
          <w:b/>
          <w:sz w:val="30"/>
          <w:szCs w:val="30"/>
        </w:rPr>
      </w:pPr>
    </w:p>
    <w:p w:rsidR="00946F16" w:rsidRDefault="00B470D3" w:rsidP="00306E5D">
      <w:pPr>
        <w:spacing w:before="100" w:beforeAutospacing="1" w:after="100" w:afterAutospacing="1" w:line="240" w:lineRule="auto"/>
        <w:jc w:val="center"/>
        <w:outlineLvl w:val="1"/>
        <w:rPr>
          <w:rFonts w:ascii="Arial" w:hAnsi="Arial" w:cs="Arial"/>
          <w:b/>
          <w:sz w:val="30"/>
          <w:szCs w:val="30"/>
        </w:rPr>
      </w:pPr>
      <w:r w:rsidRPr="001472BA">
        <w:rPr>
          <w:rFonts w:ascii="Arial" w:hAnsi="Arial" w:cs="Arial"/>
          <w:b/>
          <w:sz w:val="30"/>
          <w:szCs w:val="30"/>
        </w:rPr>
        <w:t>Národní</w:t>
      </w:r>
      <w:r w:rsidR="001472BA" w:rsidRPr="001472BA">
        <w:rPr>
          <w:rFonts w:ascii="Arial" w:hAnsi="Arial" w:cs="Arial"/>
          <w:b/>
          <w:sz w:val="30"/>
          <w:szCs w:val="30"/>
        </w:rPr>
        <w:t xml:space="preserve"> technické muzeum </w:t>
      </w:r>
      <w:r w:rsidR="006923E7">
        <w:rPr>
          <w:rFonts w:ascii="Arial" w:hAnsi="Arial" w:cs="Arial"/>
          <w:b/>
          <w:sz w:val="30"/>
          <w:szCs w:val="30"/>
        </w:rPr>
        <w:t>připomene</w:t>
      </w:r>
      <w:r w:rsidR="00145F49">
        <w:rPr>
          <w:rFonts w:ascii="Arial" w:hAnsi="Arial" w:cs="Arial"/>
          <w:b/>
          <w:sz w:val="30"/>
          <w:szCs w:val="30"/>
        </w:rPr>
        <w:br/>
      </w:r>
      <w:r w:rsidR="00EA45E8">
        <w:rPr>
          <w:rFonts w:ascii="Arial" w:hAnsi="Arial" w:cs="Arial"/>
          <w:b/>
          <w:sz w:val="30"/>
          <w:szCs w:val="30"/>
        </w:rPr>
        <w:br/>
      </w:r>
      <w:r w:rsidR="006923E7">
        <w:rPr>
          <w:rFonts w:ascii="Arial" w:hAnsi="Arial" w:cs="Arial"/>
          <w:b/>
          <w:sz w:val="30"/>
          <w:szCs w:val="30"/>
        </w:rPr>
        <w:t xml:space="preserve"> 70. výročí první velké cesty</w:t>
      </w:r>
      <w:r w:rsidR="006923E7" w:rsidRPr="006923E7">
        <w:rPr>
          <w:rFonts w:ascii="Arial" w:hAnsi="Arial" w:cs="Arial"/>
          <w:b/>
          <w:sz w:val="30"/>
          <w:szCs w:val="30"/>
        </w:rPr>
        <w:t xml:space="preserve"> Hanzelky a Zikmunda</w:t>
      </w:r>
      <w:r w:rsidR="00306E5D">
        <w:rPr>
          <w:rFonts w:ascii="Arial" w:hAnsi="Arial" w:cs="Arial"/>
          <w:b/>
          <w:sz w:val="30"/>
          <w:szCs w:val="30"/>
        </w:rPr>
        <w:br/>
      </w:r>
    </w:p>
    <w:p w:rsidR="00602ED7" w:rsidRPr="00483A10" w:rsidRDefault="0031443D" w:rsidP="00145F49">
      <w:pPr>
        <w:spacing w:line="360" w:lineRule="auto"/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22. dubna 2017 tomu bude</w:t>
      </w:r>
      <w:r w:rsidR="00EA45E8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přesně 70 let od chvíle, kdy</w:t>
      </w:r>
      <w:r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Jiří Hanzelka a</w:t>
      </w:r>
      <w:r w:rsidR="00145F49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 </w:t>
      </w:r>
      <w:r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Miroslav Zikmund nasedli do Tatry 87 a vyrazili do Afriky. </w:t>
      </w:r>
      <w:r w:rsidR="006923E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Národní</w:t>
      </w:r>
      <w:r w:rsidR="00602ED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technické</w:t>
      </w:r>
      <w:r w:rsidR="006923E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muzeum připomene </w:t>
      </w:r>
      <w:r w:rsidR="001A4275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toto výročí </w:t>
      </w:r>
      <w:r w:rsidR="006923E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programem pro návštěvníky, během něhož bude možné</w:t>
      </w:r>
      <w:r w:rsidR="00602ED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zhlédnout start p</w:t>
      </w:r>
      <w:r w:rsidR="00D00598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amětní jízdy</w:t>
      </w:r>
      <w:r w:rsidR="00602ED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, prohlédnout</w:t>
      </w:r>
      <w:r w:rsidR="00946F16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si řadu veteránů</w:t>
      </w:r>
      <w:r w:rsidR="00602ED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ze soukromých sbírek a</w:t>
      </w:r>
      <w:r w:rsidR="00946F16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 </w:t>
      </w:r>
      <w:r w:rsidR="00602ED7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blíže se seznámit s Tatrou 87 </w:t>
      </w:r>
      <w:r w:rsidR="00EA45E8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cestovatelů Hanzelky a Zikmunda a</w:t>
      </w:r>
      <w:r w:rsidR="00145F49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 </w:t>
      </w:r>
      <w:r w:rsidR="00EA45E8" w:rsidRPr="00483A10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jejich příběhem.</w:t>
      </w:r>
      <w:bookmarkStart w:id="0" w:name="_GoBack"/>
      <w:bookmarkEnd w:id="0"/>
    </w:p>
    <w:p w:rsidR="00145F49" w:rsidRDefault="007B3EA1" w:rsidP="00946F16">
      <w:pPr>
        <w:spacing w:line="360" w:lineRule="auto"/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Když 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v </w:t>
      </w:r>
      <w:r w:rsidR="0031443D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> roce 1947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mladí absolventi ekonomie Jiří Hanzelka a Miroslav Zikmund nasedli do Tatry 87 a vyrazili do Afriky</w:t>
      </w:r>
      <w:r w:rsidR="0085523D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s cílem objet svět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, loučil se s nimi před autoklubem v pražské Opletalově ulici </w:t>
      </w:r>
      <w:r w:rsidR="00946F16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pouze </w:t>
      </w:r>
      <w:r w:rsidR="0031443D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>hlouč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>ek kamarádů a přátel. O tři a půl roku později</w:t>
      </w:r>
      <w:r w:rsidR="0031443D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byla 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při jejich návratu už </w:t>
      </w:r>
      <w:r w:rsidR="0031443D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>situace jiná, oba byli slavní cestovatelé a v ulicích Prahy jim mávali i kolemjdoucí.</w:t>
      </w:r>
      <w:r w:rsidR="00D00598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J</w:t>
      </w:r>
      <w:r w:rsidR="0031443D"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ejich cesta vedla nejprve do Afriky. 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>Z jihoafrického Kapského města pak Jiří Hanzelka a</w:t>
      </w:r>
      <w:r w:rsidR="00336828">
        <w:rPr>
          <w:rFonts w:ascii="Helvetica" w:eastAsia="Arial Unicode MS" w:hAnsi="Helvetica" w:cs="Arial Unicode MS"/>
          <w:color w:val="000000"/>
          <w:bdr w:val="nil"/>
          <w:lang w:eastAsia="cs-CZ"/>
        </w:rPr>
        <w:t> </w:t>
      </w:r>
      <w:r w:rsidRPr="007B3EA1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Miroslav Zikmund přepluli do Argentiny a vydali se na pouť po Jižní a Střední Americe. Celkem za 1290 dní projeli 44 zemí, urazili 111 000 km, z toho </w:t>
      </w:r>
      <w:r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>z toho 61 700 km v Tatře 87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, </w:t>
      </w:r>
      <w:r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>a poří</w:t>
      </w:r>
      <w:r w:rsidR="00CC17C8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dili 10 000 fotografií a 11 000 </w:t>
      </w:r>
      <w:r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>m filmového materiálu.</w:t>
      </w:r>
      <w:r w:rsidR="00C47300"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Celou svoji tříletou cestu </w:t>
      </w:r>
      <w:r w:rsidRPr="00D00598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průběžně </w:t>
      </w:r>
      <w:r w:rsidR="00C47300"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>zprostředkovávali v</w:t>
      </w:r>
      <w:r w:rsidRPr="00D00598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rozhlasových reportáží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>ch</w:t>
      </w:r>
      <w:r w:rsidR="00C47300" w:rsidRP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a 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posléze zachytili ve svých knihách. 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Stali se nesmírně populárními. </w:t>
      </w:r>
      <w:r w:rsidR="00C47300" w:rsidRPr="00D00598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V roce 1959 daroval Ing. Jiří Hanzelka 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proslulý </w:t>
      </w:r>
      <w:r w:rsidR="00C47300" w:rsidRPr="00D00598">
        <w:rPr>
          <w:rFonts w:ascii="Helvetica" w:eastAsia="Arial Unicode MS" w:hAnsi="Helvetica" w:cs="Arial Unicode MS"/>
          <w:color w:val="000000"/>
          <w:bdr w:val="nil"/>
          <w:lang w:eastAsia="cs-CZ"/>
        </w:rPr>
        <w:t>expediční vůz Tatra 87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="00C47300" w:rsidRPr="00D00598">
        <w:rPr>
          <w:rFonts w:ascii="Helvetica" w:eastAsia="Arial Unicode MS" w:hAnsi="Helvetica" w:cs="Arial Unicode MS"/>
          <w:color w:val="000000"/>
          <w:bdr w:val="nil"/>
          <w:lang w:eastAsia="cs-CZ"/>
        </w:rPr>
        <w:t>do sbírek Národního technického muzea.</w:t>
      </w:r>
      <w:r w:rsidR="00C47300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Nyní </w:t>
      </w:r>
      <w:r w:rsidR="00AC63A7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mohou </w:t>
      </w:r>
      <w:r w:rsidR="00946F16">
        <w:rPr>
          <w:rFonts w:ascii="Helvetica" w:eastAsia="Arial Unicode MS" w:hAnsi="Helvetica" w:cs="Arial Unicode MS"/>
          <w:color w:val="000000"/>
          <w:bdr w:val="nil"/>
          <w:lang w:eastAsia="cs-CZ"/>
        </w:rPr>
        <w:t>automobil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="00AC63A7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obdivovat návštěvníci muzea </w:t>
      </w:r>
      <w:r w:rsidR="00946F16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v </w:t>
      </w:r>
      <w:r w:rsidR="00AC63A7">
        <w:rPr>
          <w:rFonts w:ascii="Helvetica" w:eastAsia="Arial Unicode MS" w:hAnsi="Helvetica" w:cs="Arial Unicode MS"/>
          <w:color w:val="000000"/>
          <w:bdr w:val="nil"/>
          <w:lang w:eastAsia="cs-CZ"/>
        </w:rPr>
        <w:t>expozic</w:t>
      </w:r>
      <w:r w:rsidR="00946F16">
        <w:rPr>
          <w:rFonts w:ascii="Helvetica" w:eastAsia="Arial Unicode MS" w:hAnsi="Helvetica" w:cs="Arial Unicode MS"/>
          <w:color w:val="000000"/>
          <w:bdr w:val="nil"/>
          <w:lang w:eastAsia="cs-CZ"/>
        </w:rPr>
        <w:t>i</w:t>
      </w:r>
      <w:r w:rsidR="00CB0F34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="00AC63A7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Dopravy. </w:t>
      </w:r>
    </w:p>
    <w:p w:rsidR="00946F16" w:rsidRPr="00946F16" w:rsidRDefault="00946F16" w:rsidP="00946F16">
      <w:pPr>
        <w:spacing w:line="360" w:lineRule="auto"/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145F49" w:rsidRPr="00145F49" w:rsidRDefault="00933F4C" w:rsidP="00145F49">
      <w:p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PROGRAM OSLAV</w:t>
      </w:r>
      <w:r w:rsidR="00145F49"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70. VÝROČÍ PRVNÍ VELKÉ CESTY HANZELKY A ZIKMUNDA</w:t>
      </w:r>
    </w:p>
    <w:p w:rsidR="00145F49" w:rsidRDefault="00145F49" w:rsidP="00145F49">
      <w:p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Sobota 22. dubna 2017</w:t>
      </w:r>
    </w:p>
    <w:p w:rsidR="00145F49" w:rsidRPr="00145F49" w:rsidRDefault="00145F49" w:rsidP="00145F49">
      <w:pPr>
        <w:jc w:val="both"/>
        <w:rPr>
          <w:rFonts w:ascii="Helvetica" w:eastAsia="Arial Unicode MS" w:hAnsi="Helvetica" w:cs="Arial Unicode MS"/>
          <w:i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</w:t>
      </w:r>
      <w:r w:rsidRPr="00145F49">
        <w:rPr>
          <w:rFonts w:ascii="Helvetica" w:eastAsia="Arial Unicode MS" w:hAnsi="Helvetica" w:cs="Arial Unicode MS"/>
          <w:i/>
          <w:color w:val="000000"/>
          <w:bdr w:val="nil"/>
          <w:lang w:eastAsia="cs-CZ"/>
        </w:rPr>
        <w:t>Program je zdarma v rámci vstupného do muzea</w:t>
      </w:r>
    </w:p>
    <w:p w:rsidR="00145F49" w:rsidRPr="00145F49" w:rsidRDefault="00145F49" w:rsidP="00145F49">
      <w:pPr>
        <w:pStyle w:val="Odstavecseseznamem"/>
        <w:numPr>
          <w:ilvl w:val="0"/>
          <w:numId w:val="2"/>
        </w:num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Start tematické pamětní jízdy automobilu Tatra 87 ve stopách Hanzelky a</w:t>
      </w:r>
      <w:r w:rsidR="00933F4C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 </w:t>
      </w: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Zikmunda s posádkou Petr Horký, Michal </w:t>
      </w:r>
      <w:proofErr w:type="spellStart"/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Popov</w:t>
      </w:r>
      <w:proofErr w:type="spellEnd"/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 a Miroslav Náplava</w:t>
      </w:r>
    </w:p>
    <w:p w:rsidR="00145F49" w:rsidRDefault="00145F49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příjezd posádky a dalších expedičních vozů do NTM 10:00 – odjezd 12:00</w:t>
      </w:r>
    </w:p>
    <w:p w:rsidR="00145F49" w:rsidRDefault="00145F49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 xml:space="preserve">plán cesty: Zlín – cestovatelský festival Neznámá Země, dále podle cestovatelského deníku Hanzelky a Zikmunda do Marseille </w:t>
      </w:r>
    </w:p>
    <w:p w:rsidR="00946F16" w:rsidRPr="00145F49" w:rsidRDefault="00946F16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145F49" w:rsidRPr="00145F49" w:rsidRDefault="00145F49" w:rsidP="00145F49">
      <w:pPr>
        <w:pStyle w:val="Odstavecseseznamem"/>
        <w:numPr>
          <w:ilvl w:val="0"/>
          <w:numId w:val="2"/>
        </w:num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Výstava veteránů do roku výroby 1970 a automobilů Tatra bez omezení roku výroby ze soukromých sbírek</w:t>
      </w:r>
    </w:p>
    <w:p w:rsidR="00145F49" w:rsidRPr="00145F49" w:rsidRDefault="00145F49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V</w:t>
      </w:r>
      <w:r w:rsidRPr="00145F49"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enkovní areál NTM 10:00-17:00</w:t>
      </w:r>
    </w:p>
    <w:p w:rsidR="00145F49" w:rsidRPr="00145F49" w:rsidRDefault="00306E5D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lastRenderedPageBreak/>
        <w:br/>
      </w:r>
    </w:p>
    <w:p w:rsidR="00145F49" w:rsidRDefault="00145F49" w:rsidP="00145F49">
      <w:pPr>
        <w:pStyle w:val="Odstavecseseznamem"/>
        <w:numPr>
          <w:ilvl w:val="0"/>
          <w:numId w:val="2"/>
        </w:numPr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Komentované prohlídky automobilové sbírky a Tatry 87 Hanzelky a Zikmunda</w:t>
      </w:r>
      <w:r w:rsidRPr="00145F49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  <w:r w:rsidRPr="00145F49"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Expozice Dopravy 11:00, 14:00, 16:00</w:t>
      </w:r>
      <w:r w:rsidRPr="00145F49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</w:t>
      </w:r>
    </w:p>
    <w:p w:rsidR="00145F49" w:rsidRPr="00145F49" w:rsidRDefault="00145F49" w:rsidP="00145F49">
      <w:pPr>
        <w:pStyle w:val="Odstavecseseznamem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145F49" w:rsidRPr="00145F49" w:rsidRDefault="00145F49" w:rsidP="00145F49">
      <w:pPr>
        <w:pStyle w:val="Odstavecseseznamem"/>
        <w:numPr>
          <w:ilvl w:val="0"/>
          <w:numId w:val="2"/>
        </w:num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Promítání filmu Století Miroslava Zikmunda (2014, režie: Petr Horký) </w:t>
      </w:r>
    </w:p>
    <w:p w:rsidR="00145F49" w:rsidRDefault="00145F49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 w:rsidRPr="00145F49"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Přednáškový sál NTM 11:00-17:00</w:t>
      </w:r>
    </w:p>
    <w:p w:rsidR="00946F16" w:rsidRDefault="00946F16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</w:p>
    <w:p w:rsidR="00946F16" w:rsidRPr="00145F49" w:rsidRDefault="00483A10" w:rsidP="00946F16">
      <w:pPr>
        <w:pStyle w:val="Odstavecseseznamem"/>
        <w:numPr>
          <w:ilvl w:val="0"/>
          <w:numId w:val="2"/>
        </w:numPr>
        <w:jc w:val="both"/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 xml:space="preserve">Předměty z cesty </w:t>
      </w:r>
    </w:p>
    <w:p w:rsidR="00946F16" w:rsidRDefault="00483A10" w:rsidP="00946F16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 xml:space="preserve">V expozici Doprava jsou vystaveny autentické předměty z první cesty Hanzelky a Zikmunda: </w:t>
      </w:r>
    </w:p>
    <w:p w:rsidR="00946F16" w:rsidRDefault="00483A10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  <w:r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  <w:t>pistole, mapa, mince, suvenýry, obuv apod.</w:t>
      </w:r>
    </w:p>
    <w:p w:rsidR="00946F16" w:rsidRPr="00145F49" w:rsidRDefault="00946F16" w:rsidP="00145F49">
      <w:pPr>
        <w:pStyle w:val="Odstavecseseznamem"/>
        <w:jc w:val="both"/>
        <w:rPr>
          <w:rFonts w:ascii="Helvetica" w:eastAsia="Arial Unicode MS" w:hAnsi="Helvetica" w:cs="Arial Unicode MS"/>
          <w:color w:val="000000"/>
          <w:sz w:val="20"/>
          <w:szCs w:val="20"/>
          <w:bdr w:val="nil"/>
          <w:lang w:eastAsia="cs-CZ"/>
        </w:rPr>
      </w:pPr>
    </w:p>
    <w:p w:rsidR="00145F49" w:rsidRPr="00145F49" w:rsidRDefault="00145F49" w:rsidP="00145F49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85523D" w:rsidRDefault="0085523D" w:rsidP="00C47300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85523D" w:rsidRDefault="0085523D" w:rsidP="00C47300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>
        <w:rPr>
          <w:rFonts w:ascii="Helvetica" w:eastAsia="Arial Unicode MS" w:hAnsi="Helvetica" w:cs="Arial Unicode MS"/>
          <w:noProof/>
          <w:color w:val="000000"/>
          <w:bdr w:val="nil"/>
          <w:lang w:eastAsia="cs-CZ"/>
        </w:rPr>
        <w:drawing>
          <wp:inline distT="0" distB="0" distL="0" distR="0">
            <wp:extent cx="5760720" cy="4238952"/>
            <wp:effectExtent l="0" t="0" r="0" b="9525"/>
            <wp:docPr id="2" name="Obrázek 2" descr="P:\klicka_tomas\Hanzelka Zikmund\ZH_ore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klicka_tomas\Hanzelka Zikmund\ZH_ore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23D" w:rsidRPr="0085523D" w:rsidRDefault="0085523D" w:rsidP="0085523D">
      <w:pPr>
        <w:jc w:val="center"/>
        <w:rPr>
          <w:rFonts w:ascii="Helvetica" w:eastAsia="Arial Unicode MS" w:hAnsi="Helvetica" w:cs="Arial Unicode MS"/>
          <w:i/>
          <w:color w:val="000000"/>
          <w:bdr w:val="nil"/>
          <w:lang w:eastAsia="cs-CZ"/>
        </w:rPr>
      </w:pPr>
      <w:r w:rsidRPr="0085523D">
        <w:rPr>
          <w:rFonts w:ascii="Helvetica" w:eastAsia="Arial Unicode MS" w:hAnsi="Helvetica" w:cs="Arial Unicode MS"/>
          <w:i/>
          <w:color w:val="000000"/>
          <w:bdr w:val="nil"/>
          <w:lang w:eastAsia="cs-CZ"/>
        </w:rPr>
        <w:t>Návštěva Miroslava Zikmunda v Národním technickém muzeu v roce 2014</w:t>
      </w:r>
    </w:p>
    <w:p w:rsidR="0085523D" w:rsidRDefault="00306E5D" w:rsidP="00C47300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br/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br/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br/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br/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br/>
      </w:r>
    </w:p>
    <w:p w:rsidR="00145F49" w:rsidRDefault="00145F49" w:rsidP="00C47300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</w:p>
    <w:p w:rsidR="001A4275" w:rsidRDefault="008A5A50" w:rsidP="0031443D">
      <w:pPr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</w:pPr>
      <w:r w:rsidRPr="00196F4A">
        <w:rPr>
          <w:rFonts w:ascii="Helvetica" w:eastAsia="Arial Unicode MS" w:hAnsi="Helvetica" w:cs="Arial Unicode MS"/>
          <w:b/>
          <w:color w:val="000000"/>
          <w:bdr w:val="nil"/>
          <w:lang w:eastAsia="cs-CZ"/>
        </w:rPr>
        <w:t>SOUTĚŽE FORMULE 1 VE ŠKOLÁCH A LAND ROVER 4X4 VE ŠKOLÁCH</w:t>
      </w:r>
    </w:p>
    <w:p w:rsidR="00196F4A" w:rsidRDefault="00196F4A" w:rsidP="00196F4A">
      <w:pPr>
        <w:jc w:val="both"/>
        <w:rPr>
          <w:rFonts w:ascii="Helvetica" w:eastAsia="Arial Unicode MS" w:hAnsi="Helvetica" w:cs="Arial Unicode MS"/>
          <w:color w:val="000000"/>
          <w:bdr w:val="nil"/>
          <w:lang w:eastAsia="cs-CZ"/>
        </w:rPr>
      </w:pP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Návštěvníci Národního technického muzea </w:t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budou mít o víkendu 22. a 23. dubna </w:t>
      </w:r>
      <w:r w:rsidR="00933F4C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2017 </w:t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také možnost sledovat finalisty celostátního kola mezinárodních vzdělávacích soutěží 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>Formule 1 ve školách a Land Rover 4x4 ve školách</w:t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. Cílem 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>soutěž</w:t>
      </w:r>
      <w:r w:rsidR="00933F4C">
        <w:rPr>
          <w:rFonts w:ascii="Helvetica" w:eastAsia="Arial Unicode MS" w:hAnsi="Helvetica" w:cs="Arial Unicode MS"/>
          <w:color w:val="000000"/>
          <w:bdr w:val="nil"/>
          <w:lang w:eastAsia="cs-CZ"/>
        </w:rPr>
        <w:t>e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Land Rover 4x4 ve školách je propojit nadšení studentů základních škol se znalostmi studentů středních škol. Jednotlivé týmy mají za úkol sestavit radiově ovládané vozidlo s</w:t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pohonem na čtyři kola, které 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>musí úspěšně projet mezi překážkami na</w:t>
      </w:r>
      <w:r w:rsidR="00933F4C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terénní zkušební dráze. Soutěž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Formule 1 ve školách</w:t>
      </w:r>
      <w:r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je určena studentům středních škol</w:t>
      </w:r>
      <w:r w:rsidRPr="00196F4A">
        <w:rPr>
          <w:rFonts w:ascii="Helvetica" w:eastAsia="Arial Unicode MS" w:hAnsi="Helvetica" w:cs="Arial Unicode MS"/>
          <w:color w:val="000000"/>
          <w:bdr w:val="nil"/>
          <w:lang w:eastAsia="cs-CZ"/>
        </w:rPr>
        <w:t xml:space="preserve"> a jejím záměrem je podpořit zájem studentů o technické obory.</w:t>
      </w:r>
    </w:p>
    <w:p w:rsidR="00196F4A" w:rsidRDefault="00196F4A" w:rsidP="0031443D"/>
    <w:p w:rsidR="000750B7" w:rsidRPr="00504C33" w:rsidRDefault="0031443D" w:rsidP="00541FC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Tisková zpráva 20. 4</w:t>
      </w:r>
      <w:r w:rsidR="00B470D3" w:rsidRPr="00504C33">
        <w:rPr>
          <w:rFonts w:ascii="Arial" w:hAnsi="Arial" w:cs="Arial"/>
          <w:sz w:val="24"/>
          <w:szCs w:val="24"/>
        </w:rPr>
        <w:t xml:space="preserve">. </w:t>
      </w:r>
      <w:r w:rsidR="000750B7" w:rsidRPr="00504C33">
        <w:rPr>
          <w:rFonts w:ascii="Arial" w:hAnsi="Arial" w:cs="Arial"/>
          <w:sz w:val="24"/>
          <w:szCs w:val="24"/>
        </w:rPr>
        <w:t>2017</w:t>
      </w:r>
    </w:p>
    <w:p w:rsidR="00541FCE" w:rsidRDefault="00541FCE" w:rsidP="00541FCE">
      <w:pPr>
        <w:spacing w:line="360" w:lineRule="auto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  <w:t>Mgr. Adam Dušek</w:t>
      </w:r>
    </w:p>
    <w:p w:rsidR="00541FCE" w:rsidRDefault="00C10679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 xml:space="preserve">Email: </w:t>
      </w:r>
      <w:hyperlink r:id="rId10" w:history="1">
        <w:r>
          <w:rPr>
            <w:rStyle w:val="Hypertextovodkaz"/>
            <w:rFonts w:ascii="Myriad Pro" w:eastAsia="Calibri" w:hAnsi="Myriad Pro" w:cs="Times New Roman"/>
            <w:i/>
            <w:sz w:val="20"/>
            <w:szCs w:val="20"/>
            <w:lang w:eastAsia="ar-SA"/>
          </w:rPr>
          <w:t>adam.dusek@ntm.cz</w:t>
        </w:r>
      </w:hyperlink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Mob: +420 774 426 828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Národní technické muzeum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Kostelní 42, 170 00, Praha 7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b/>
          <w:i/>
          <w:color w:val="333333"/>
          <w:sz w:val="20"/>
          <w:szCs w:val="20"/>
          <w:lang w:eastAsia="ar-SA"/>
        </w:rPr>
        <w:t>www.ntm.cz</w:t>
      </w:r>
    </w:p>
    <w:p w:rsidR="00541FCE" w:rsidRDefault="00541FCE" w:rsidP="00541FCE">
      <w:pPr>
        <w:spacing w:line="360" w:lineRule="auto"/>
        <w:rPr>
          <w:rFonts w:ascii="Arial" w:hAnsi="Arial" w:cs="Arial"/>
          <w:sz w:val="24"/>
          <w:szCs w:val="24"/>
        </w:rPr>
      </w:pPr>
    </w:p>
    <w:p w:rsidR="001F7D2F" w:rsidRPr="00946F16" w:rsidRDefault="001F7D2F">
      <w:pPr>
        <w:rPr>
          <w:color w:val="FF0000"/>
        </w:rPr>
      </w:pPr>
    </w:p>
    <w:p w:rsidR="00946F16" w:rsidRPr="00483A10" w:rsidRDefault="00946F16">
      <w:pPr>
        <w:rPr>
          <w:color w:val="FF0000"/>
          <w:sz w:val="28"/>
          <w:szCs w:val="28"/>
        </w:rPr>
      </w:pPr>
    </w:p>
    <w:p w:rsidR="00946F16" w:rsidRPr="00483A10" w:rsidRDefault="00946F16">
      <w:pPr>
        <w:rPr>
          <w:color w:val="FF0000"/>
          <w:sz w:val="28"/>
          <w:szCs w:val="28"/>
        </w:rPr>
      </w:pPr>
    </w:p>
    <w:sectPr w:rsidR="00946F16" w:rsidRPr="00483A10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3A45" w:rsidRDefault="006A3A45" w:rsidP="002D163B">
      <w:pPr>
        <w:spacing w:after="0" w:line="240" w:lineRule="auto"/>
      </w:pPr>
      <w:r>
        <w:separator/>
      </w:r>
    </w:p>
  </w:endnote>
  <w:endnote w:type="continuationSeparator" w:id="0">
    <w:p w:rsidR="006A3A45" w:rsidRDefault="006A3A45" w:rsidP="002D1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Adobe Hebrew">
    <w:altName w:val="Times New Roman"/>
    <w:panose1 w:val="00000000000000000000"/>
    <w:charset w:val="00"/>
    <w:family w:val="roman"/>
    <w:notTrueType/>
    <w:pitch w:val="variable"/>
    <w:sig w:usb0="00000000" w:usb1="4000204A" w:usb2="00000000" w:usb3="00000000" w:csb0="0000002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Pr="006A66F9" w:rsidRDefault="002D163B" w:rsidP="002D163B">
    <w:pPr>
      <w:pStyle w:val="Zpat"/>
      <w:jc w:val="center"/>
    </w:pPr>
    <w:r w:rsidRPr="006A66F9">
      <w:t>www.ntm.cz</w:t>
    </w:r>
  </w:p>
  <w:p w:rsidR="002D163B" w:rsidRPr="002D163B" w:rsidRDefault="002D163B" w:rsidP="005320F3">
    <w:pPr>
      <w:pStyle w:val="Zpat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3A45" w:rsidRDefault="006A3A45" w:rsidP="002D163B">
      <w:pPr>
        <w:spacing w:after="0" w:line="240" w:lineRule="auto"/>
      </w:pPr>
      <w:r>
        <w:separator/>
      </w:r>
    </w:p>
  </w:footnote>
  <w:footnote w:type="continuationSeparator" w:id="0">
    <w:p w:rsidR="006A3A45" w:rsidRDefault="006A3A45" w:rsidP="002D16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Pr="006A66F9" w:rsidRDefault="00FA3D80" w:rsidP="00AD20E9">
    <w:pPr>
      <w:pStyle w:val="Nadpis4"/>
      <w:tabs>
        <w:tab w:val="left" w:pos="4020"/>
        <w:tab w:val="left" w:pos="6990"/>
      </w:tabs>
      <w:spacing w:after="60" w:line="240" w:lineRule="auto"/>
      <w:ind w:right="-34" w:firstLine="993"/>
      <w:jc w:val="left"/>
      <w:rPr>
        <w:rFonts w:asciiTheme="minorHAnsi" w:hAnsiTheme="minorHAnsi" w:cs="Adobe Hebrew"/>
        <w:color w:val="333333"/>
        <w:spacing w:val="16"/>
        <w:sz w:val="20"/>
      </w:rPr>
    </w:pPr>
    <w:r>
      <w:rPr>
        <w:rFonts w:asciiTheme="minorHAnsi" w:hAnsiTheme="minorHAnsi" w:cs="Adobe Hebrew"/>
        <w:noProof/>
        <w:color w:val="333333"/>
        <w:spacing w:val="8"/>
        <w:sz w:val="20"/>
      </w:rPr>
      <w:drawing>
        <wp:anchor distT="0" distB="0" distL="114300" distR="114300" simplePos="0" relativeHeight="251663360" behindDoc="1" locked="0" layoutInCell="1" allowOverlap="1" wp14:anchorId="41085EA2" wp14:editId="79233202">
          <wp:simplePos x="0" y="0"/>
          <wp:positionH relativeFrom="column">
            <wp:posOffset>1862455</wp:posOffset>
          </wp:positionH>
          <wp:positionV relativeFrom="paragraph">
            <wp:posOffset>-116205</wp:posOffset>
          </wp:positionV>
          <wp:extent cx="1514475" cy="438150"/>
          <wp:effectExtent l="0" t="0" r="9525" b="0"/>
          <wp:wrapTight wrapText="bothSides">
            <wp:wrapPolygon edited="0">
              <wp:start x="0" y="0"/>
              <wp:lineTo x="0" y="20661"/>
              <wp:lineTo x="21464" y="20661"/>
              <wp:lineTo x="21464" y="0"/>
              <wp:lineTo x="0" y="0"/>
            </wp:wrapPolygon>
          </wp:wrapTight>
          <wp:docPr id="5" name="Obrázek 5" descr="C:\Users\tklick\Desktop\zikmund hanzelka 2017\fotky mensi tz\zli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tklick\Desktop\zikmund hanzelka 2017\fotky mensi tz\zli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44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Theme="minorHAnsi" w:hAnsiTheme="minorHAnsi" w:cs="Adobe Hebrew"/>
        <w:noProof/>
        <w:color w:val="333333"/>
        <w:spacing w:val="8"/>
        <w:sz w:val="20"/>
      </w:rPr>
      <w:drawing>
        <wp:anchor distT="0" distB="0" distL="114300" distR="114300" simplePos="0" relativeHeight="251662336" behindDoc="1" locked="0" layoutInCell="1" allowOverlap="1" wp14:anchorId="48A094D1" wp14:editId="5379DF94">
          <wp:simplePos x="0" y="0"/>
          <wp:positionH relativeFrom="column">
            <wp:posOffset>24130</wp:posOffset>
          </wp:positionH>
          <wp:positionV relativeFrom="paragraph">
            <wp:posOffset>-287655</wp:posOffset>
          </wp:positionV>
          <wp:extent cx="819150" cy="809625"/>
          <wp:effectExtent l="0" t="0" r="0" b="9525"/>
          <wp:wrapTight wrapText="bothSides">
            <wp:wrapPolygon edited="0">
              <wp:start x="0" y="0"/>
              <wp:lineTo x="0" y="21346"/>
              <wp:lineTo x="21098" y="21346"/>
              <wp:lineTo x="21098" y="0"/>
              <wp:lineTo x="0" y="0"/>
            </wp:wrapPolygon>
          </wp:wrapTight>
          <wp:docPr id="4" name="Obrázek 4" descr="C:\Users\tklick\Desktop\zikmund hanzelka 2017\fotky mensi tz\nt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klick\Desktop\zikmund hanzelka 2017\fotky mensi tz\ntm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D20E9">
      <w:rPr>
        <w:rFonts w:asciiTheme="minorHAnsi" w:hAnsiTheme="minorHAnsi" w:cs="Adobe Hebrew"/>
        <w:noProof/>
        <w:color w:val="333333"/>
        <w:spacing w:val="8"/>
        <w:sz w:val="20"/>
      </w:rPr>
      <w:drawing>
        <wp:anchor distT="0" distB="0" distL="114300" distR="114300" simplePos="0" relativeHeight="251664384" behindDoc="1" locked="0" layoutInCell="1" allowOverlap="1" wp14:anchorId="05831FD0" wp14:editId="12682962">
          <wp:simplePos x="0" y="0"/>
          <wp:positionH relativeFrom="column">
            <wp:posOffset>4034155</wp:posOffset>
          </wp:positionH>
          <wp:positionV relativeFrom="paragraph">
            <wp:posOffset>-49530</wp:posOffset>
          </wp:positionV>
          <wp:extent cx="1485900" cy="428625"/>
          <wp:effectExtent l="0" t="0" r="0" b="9525"/>
          <wp:wrapTight wrapText="bothSides">
            <wp:wrapPolygon edited="0">
              <wp:start x="0" y="0"/>
              <wp:lineTo x="0" y="21120"/>
              <wp:lineTo x="21323" y="21120"/>
              <wp:lineTo x="21323" y="0"/>
              <wp:lineTo x="0" y="0"/>
            </wp:wrapPolygon>
          </wp:wrapTight>
          <wp:docPr id="7" name="Obrázek 7" descr="C:\Users\tklick\Desktop\zikmund hanzelka 2017\fotky mensi tz\pirah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tklick\Desktop\zikmund hanzelka 2017\fotky mensi tz\pirahna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06E5D">
      <w:rPr>
        <w:rFonts w:asciiTheme="minorHAnsi" w:hAnsiTheme="minorHAnsi" w:cs="Adobe Hebrew"/>
        <w:noProof/>
        <w:color w:val="333333"/>
        <w:spacing w:val="8"/>
        <w:sz w:val="20"/>
      </w:rPr>
      <w:t xml:space="preserve">  </w:t>
    </w:r>
    <w:r w:rsidR="002D163B" w:rsidRPr="006A66F9">
      <w:rPr>
        <w:rFonts w:asciiTheme="minorHAnsi" w:hAnsiTheme="minorHAnsi" w:cs="Adobe Hebrew"/>
        <w:noProof/>
        <w:color w:val="333333"/>
        <w:spacing w:val="8"/>
        <w:sz w:val="20"/>
      </w:rPr>
      <w:t xml:space="preserve">    </w:t>
    </w:r>
    <w:r w:rsidR="00AD20E9">
      <w:rPr>
        <w:rFonts w:asciiTheme="minorHAnsi" w:hAnsiTheme="minorHAnsi" w:cs="Adobe Hebrew"/>
        <w:noProof/>
        <w:color w:val="333333"/>
        <w:spacing w:val="8"/>
        <w:sz w:val="20"/>
      </w:rPr>
      <w:tab/>
    </w:r>
    <w:r w:rsidR="00AD20E9">
      <w:rPr>
        <w:rFonts w:asciiTheme="minorHAnsi" w:hAnsiTheme="minorHAnsi" w:cs="Adobe Hebrew"/>
        <w:noProof/>
        <w:color w:val="333333"/>
        <w:spacing w:val="8"/>
        <w:sz w:val="20"/>
      </w:rPr>
      <w:tab/>
    </w:r>
  </w:p>
  <w:p w:rsidR="002D163B" w:rsidRDefault="002D163B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449CE"/>
    <w:multiLevelType w:val="hybridMultilevel"/>
    <w:tmpl w:val="4FBEAC16"/>
    <w:lvl w:ilvl="0" w:tplc="E63C0A54">
      <w:start w:val="16"/>
      <w:numFmt w:val="bullet"/>
      <w:lvlText w:val="-"/>
      <w:lvlJc w:val="left"/>
      <w:pPr>
        <w:ind w:left="480" w:hanging="360"/>
      </w:pPr>
      <w:rPr>
        <w:rFonts w:ascii="Helvetica" w:eastAsia="Arial Unicode MS" w:hAnsi="Helvetica" w:cs="Helvetica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47901FE5"/>
    <w:multiLevelType w:val="hybridMultilevel"/>
    <w:tmpl w:val="E93656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FCE"/>
    <w:rsid w:val="00031037"/>
    <w:rsid w:val="000704CE"/>
    <w:rsid w:val="000750B7"/>
    <w:rsid w:val="000F0AB1"/>
    <w:rsid w:val="00120CE0"/>
    <w:rsid w:val="001259AF"/>
    <w:rsid w:val="00145F49"/>
    <w:rsid w:val="001472BA"/>
    <w:rsid w:val="00162F25"/>
    <w:rsid w:val="001827EF"/>
    <w:rsid w:val="00196F4A"/>
    <w:rsid w:val="001A4275"/>
    <w:rsid w:val="001D30F4"/>
    <w:rsid w:val="001E1E10"/>
    <w:rsid w:val="001F10E8"/>
    <w:rsid w:val="001F7D2F"/>
    <w:rsid w:val="00267D35"/>
    <w:rsid w:val="00274E00"/>
    <w:rsid w:val="002C014F"/>
    <w:rsid w:val="002D163B"/>
    <w:rsid w:val="002E5450"/>
    <w:rsid w:val="002F13C2"/>
    <w:rsid w:val="002F6E03"/>
    <w:rsid w:val="00306E5D"/>
    <w:rsid w:val="0031443D"/>
    <w:rsid w:val="00316D7D"/>
    <w:rsid w:val="00325FD1"/>
    <w:rsid w:val="00336828"/>
    <w:rsid w:val="003377F7"/>
    <w:rsid w:val="003A48CC"/>
    <w:rsid w:val="00444640"/>
    <w:rsid w:val="00446B36"/>
    <w:rsid w:val="004509EE"/>
    <w:rsid w:val="004620BD"/>
    <w:rsid w:val="004731D9"/>
    <w:rsid w:val="00473292"/>
    <w:rsid w:val="00483A10"/>
    <w:rsid w:val="0049203A"/>
    <w:rsid w:val="004F0D48"/>
    <w:rsid w:val="00504C33"/>
    <w:rsid w:val="005320F3"/>
    <w:rsid w:val="00536456"/>
    <w:rsid w:val="00541FCE"/>
    <w:rsid w:val="00543149"/>
    <w:rsid w:val="00554666"/>
    <w:rsid w:val="0055598E"/>
    <w:rsid w:val="0059159C"/>
    <w:rsid w:val="00594788"/>
    <w:rsid w:val="00600036"/>
    <w:rsid w:val="00602ED7"/>
    <w:rsid w:val="006055DE"/>
    <w:rsid w:val="00657D2A"/>
    <w:rsid w:val="006727CE"/>
    <w:rsid w:val="00684FF3"/>
    <w:rsid w:val="006923E7"/>
    <w:rsid w:val="006A3A45"/>
    <w:rsid w:val="006D57CE"/>
    <w:rsid w:val="006F2EAF"/>
    <w:rsid w:val="00717AAF"/>
    <w:rsid w:val="00743A20"/>
    <w:rsid w:val="00761826"/>
    <w:rsid w:val="00770B13"/>
    <w:rsid w:val="00773A4E"/>
    <w:rsid w:val="007976EA"/>
    <w:rsid w:val="00797B4E"/>
    <w:rsid w:val="007A7A99"/>
    <w:rsid w:val="007B3EA1"/>
    <w:rsid w:val="00811AF8"/>
    <w:rsid w:val="008422F3"/>
    <w:rsid w:val="0085523D"/>
    <w:rsid w:val="008A5A50"/>
    <w:rsid w:val="00911B06"/>
    <w:rsid w:val="0093270A"/>
    <w:rsid w:val="00933F4C"/>
    <w:rsid w:val="00946F16"/>
    <w:rsid w:val="0095464C"/>
    <w:rsid w:val="00965AFE"/>
    <w:rsid w:val="009D1C2B"/>
    <w:rsid w:val="009D42EE"/>
    <w:rsid w:val="009E0C58"/>
    <w:rsid w:val="00A12B68"/>
    <w:rsid w:val="00A6487E"/>
    <w:rsid w:val="00A80B8B"/>
    <w:rsid w:val="00AC63A7"/>
    <w:rsid w:val="00AD20E9"/>
    <w:rsid w:val="00AE0A5F"/>
    <w:rsid w:val="00AE2664"/>
    <w:rsid w:val="00AE2ABF"/>
    <w:rsid w:val="00AE43AE"/>
    <w:rsid w:val="00AF0CF7"/>
    <w:rsid w:val="00B01A85"/>
    <w:rsid w:val="00B344F3"/>
    <w:rsid w:val="00B470D3"/>
    <w:rsid w:val="00B85E58"/>
    <w:rsid w:val="00BB4946"/>
    <w:rsid w:val="00BD3D8F"/>
    <w:rsid w:val="00BE2845"/>
    <w:rsid w:val="00BF08DE"/>
    <w:rsid w:val="00C03DED"/>
    <w:rsid w:val="00C10679"/>
    <w:rsid w:val="00C33289"/>
    <w:rsid w:val="00C47300"/>
    <w:rsid w:val="00C902AB"/>
    <w:rsid w:val="00C9134C"/>
    <w:rsid w:val="00C96CA3"/>
    <w:rsid w:val="00C9715B"/>
    <w:rsid w:val="00CB0F34"/>
    <w:rsid w:val="00CC0BE4"/>
    <w:rsid w:val="00CC17C8"/>
    <w:rsid w:val="00CC375D"/>
    <w:rsid w:val="00CC6FAD"/>
    <w:rsid w:val="00CE39A0"/>
    <w:rsid w:val="00CF5C86"/>
    <w:rsid w:val="00D00598"/>
    <w:rsid w:val="00D04C39"/>
    <w:rsid w:val="00D3169A"/>
    <w:rsid w:val="00D769D0"/>
    <w:rsid w:val="00D901F3"/>
    <w:rsid w:val="00DD7617"/>
    <w:rsid w:val="00DE6837"/>
    <w:rsid w:val="00DF66B1"/>
    <w:rsid w:val="00E107DC"/>
    <w:rsid w:val="00E12CAA"/>
    <w:rsid w:val="00E25651"/>
    <w:rsid w:val="00E9466B"/>
    <w:rsid w:val="00EA0271"/>
    <w:rsid w:val="00EA45E8"/>
    <w:rsid w:val="00EA4B08"/>
    <w:rsid w:val="00EB050E"/>
    <w:rsid w:val="00EC5B3A"/>
    <w:rsid w:val="00ED209A"/>
    <w:rsid w:val="00ED230D"/>
    <w:rsid w:val="00EE5BA1"/>
    <w:rsid w:val="00EE6D89"/>
    <w:rsid w:val="00F21790"/>
    <w:rsid w:val="00F31930"/>
    <w:rsid w:val="00F55CBF"/>
    <w:rsid w:val="00F76B69"/>
    <w:rsid w:val="00FA3D80"/>
    <w:rsid w:val="00FA65A8"/>
    <w:rsid w:val="00FC2814"/>
    <w:rsid w:val="00FD1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  <w:style w:type="paragraph" w:customStyle="1" w:styleId="Text">
    <w:name w:val="Text"/>
    <w:rsid w:val="0031443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bdr w:val="nil"/>
      <w:lang w:eastAsia="cs-CZ"/>
    </w:rPr>
  </w:style>
  <w:style w:type="character" w:customStyle="1" w:styleId="4n-j">
    <w:name w:val="_4n-j"/>
    <w:basedOn w:val="Standardnpsmoodstavce"/>
    <w:rsid w:val="0085523D"/>
  </w:style>
  <w:style w:type="character" w:customStyle="1" w:styleId="textexposedshow">
    <w:name w:val="text_exposed_show"/>
    <w:basedOn w:val="Standardnpsmoodstavce"/>
    <w:rsid w:val="0085523D"/>
  </w:style>
  <w:style w:type="paragraph" w:styleId="Odstavecseseznamem">
    <w:name w:val="List Paragraph"/>
    <w:basedOn w:val="Normln"/>
    <w:uiPriority w:val="34"/>
    <w:qFormat/>
    <w:rsid w:val="00145F4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  <w:style w:type="paragraph" w:customStyle="1" w:styleId="Text">
    <w:name w:val="Text"/>
    <w:rsid w:val="0031443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bdr w:val="nil"/>
      <w:lang w:eastAsia="cs-CZ"/>
    </w:rPr>
  </w:style>
  <w:style w:type="character" w:customStyle="1" w:styleId="4n-j">
    <w:name w:val="_4n-j"/>
    <w:basedOn w:val="Standardnpsmoodstavce"/>
    <w:rsid w:val="0085523D"/>
  </w:style>
  <w:style w:type="character" w:customStyle="1" w:styleId="textexposedshow">
    <w:name w:val="text_exposed_show"/>
    <w:basedOn w:val="Standardnpsmoodstavce"/>
    <w:rsid w:val="0085523D"/>
  </w:style>
  <w:style w:type="paragraph" w:styleId="Odstavecseseznamem">
    <w:name w:val="List Paragraph"/>
    <w:basedOn w:val="Normln"/>
    <w:uiPriority w:val="34"/>
    <w:qFormat/>
    <w:rsid w:val="00145F4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846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adam.dusek@ntm.cz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CA1EA6-FF06-4EE4-97BA-993B21F42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502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NTM</Company>
  <LinksUpToDate>false</LinksUpToDate>
  <CharactersWithSpaces>3464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Dušek Adam</dc:creator>
  <cp:lastModifiedBy>Tomáš Klička</cp:lastModifiedBy>
  <cp:revision>2</cp:revision>
  <cp:lastPrinted>2017-04-19T11:37:00Z</cp:lastPrinted>
  <dcterms:created xsi:type="dcterms:W3CDTF">2017-04-20T10:16:00Z</dcterms:created>
  <dcterms:modified xsi:type="dcterms:W3CDTF">2017-04-20T10:16:00Z</dcterms:modified>
</cp:coreProperties>
</file>