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3CD2" w14:textId="77777777" w:rsidR="00B84B2E" w:rsidRPr="00B84B2E" w:rsidRDefault="001056B3" w:rsidP="001056B3">
      <w:pPr>
        <w:spacing w:after="160" w:line="259" w:lineRule="auto"/>
        <w:rPr>
          <w:b/>
          <w:sz w:val="44"/>
          <w:szCs w:val="44"/>
        </w:rPr>
      </w:pPr>
      <w:r w:rsidRPr="00B84B2E">
        <w:rPr>
          <w:b/>
          <w:sz w:val="44"/>
          <w:szCs w:val="44"/>
        </w:rPr>
        <w:t>Tatra 87 cestovatelů Hanzelky a Zikmunda osiřela</w:t>
      </w:r>
    </w:p>
    <w:p w14:paraId="08467F9C" w14:textId="5D830935" w:rsidR="0060395A" w:rsidRDefault="0060395A" w:rsidP="001056B3">
      <w:pPr>
        <w:spacing w:after="160" w:line="259" w:lineRule="auto"/>
        <w:rPr>
          <w:b/>
          <w:sz w:val="40"/>
          <w:szCs w:val="40"/>
        </w:rPr>
      </w:pPr>
      <w:r w:rsidRPr="00B84B2E">
        <w:rPr>
          <w:b/>
          <w:sz w:val="40"/>
          <w:szCs w:val="40"/>
        </w:rPr>
        <w:t>Miroslav Zikmund zemřel v požehnaném věku 102 let</w:t>
      </w:r>
    </w:p>
    <w:p w14:paraId="2543706A" w14:textId="77777777" w:rsidR="001056B3" w:rsidRPr="0046256D" w:rsidRDefault="001056B3" w:rsidP="001056B3">
      <w:pPr>
        <w:spacing w:after="0"/>
        <w:jc w:val="both"/>
        <w:rPr>
          <w:i/>
          <w:sz w:val="24"/>
          <w:szCs w:val="24"/>
        </w:rPr>
      </w:pPr>
      <w:r w:rsidRPr="0046256D">
        <w:rPr>
          <w:sz w:val="24"/>
          <w:szCs w:val="24"/>
        </w:rPr>
        <w:t>Generální ředitel NTM Karel Ksandr řekl: „</w:t>
      </w:r>
      <w:r w:rsidRPr="0046256D">
        <w:rPr>
          <w:i/>
          <w:sz w:val="24"/>
          <w:szCs w:val="24"/>
        </w:rPr>
        <w:t>Miroslav Zikmund</w:t>
      </w:r>
      <w:r>
        <w:rPr>
          <w:i/>
          <w:sz w:val="24"/>
          <w:szCs w:val="24"/>
        </w:rPr>
        <w:t xml:space="preserve">, který včera v úctyhodném věku 102 let zemřel, </w:t>
      </w:r>
      <w:r w:rsidRPr="0046256D">
        <w:rPr>
          <w:i/>
          <w:sz w:val="24"/>
          <w:szCs w:val="24"/>
        </w:rPr>
        <w:t xml:space="preserve">byl nesmírně inspirující osobností s velkým nadhledem a bohatými životními zkušenostmi. </w:t>
      </w:r>
      <w:r>
        <w:rPr>
          <w:i/>
          <w:sz w:val="24"/>
          <w:szCs w:val="24"/>
        </w:rPr>
        <w:t xml:space="preserve">Bylo pro mne i kolegy ctí, </w:t>
      </w:r>
      <w:r w:rsidRPr="0046256D">
        <w:rPr>
          <w:i/>
          <w:sz w:val="24"/>
          <w:szCs w:val="24"/>
        </w:rPr>
        <w:t xml:space="preserve">že jsme měli možnost </w:t>
      </w:r>
      <w:r>
        <w:rPr>
          <w:i/>
          <w:sz w:val="24"/>
          <w:szCs w:val="24"/>
        </w:rPr>
        <w:t>ho</w:t>
      </w:r>
      <w:r w:rsidRPr="0046256D">
        <w:rPr>
          <w:i/>
          <w:sz w:val="24"/>
          <w:szCs w:val="24"/>
        </w:rPr>
        <w:t xml:space="preserve"> osobně poznat a </w:t>
      </w:r>
      <w:r>
        <w:rPr>
          <w:i/>
          <w:sz w:val="24"/>
          <w:szCs w:val="24"/>
        </w:rPr>
        <w:t>v</w:t>
      </w:r>
      <w:r w:rsidRPr="0046256D">
        <w:rPr>
          <w:i/>
          <w:sz w:val="24"/>
          <w:szCs w:val="24"/>
        </w:rPr>
        <w:t xml:space="preserve">elice si </w:t>
      </w:r>
      <w:r>
        <w:rPr>
          <w:i/>
          <w:sz w:val="24"/>
          <w:szCs w:val="24"/>
        </w:rPr>
        <w:t xml:space="preserve">vážíme toho, že ve sbírkách NTM se nachází </w:t>
      </w:r>
      <w:r w:rsidRPr="0046256D">
        <w:rPr>
          <w:i/>
          <w:sz w:val="24"/>
          <w:szCs w:val="24"/>
        </w:rPr>
        <w:t>originální vůz</w:t>
      </w:r>
      <w:r>
        <w:rPr>
          <w:i/>
          <w:sz w:val="24"/>
          <w:szCs w:val="24"/>
        </w:rPr>
        <w:t xml:space="preserve"> Tatra 87</w:t>
      </w:r>
      <w:r w:rsidRPr="0046256D">
        <w:rPr>
          <w:i/>
          <w:sz w:val="24"/>
          <w:szCs w:val="24"/>
        </w:rPr>
        <w:t>, se kterým legendární dvojice Zikmund a Hanzelka podnikla svou první cestu kolem světa.</w:t>
      </w:r>
      <w:r>
        <w:rPr>
          <w:i/>
          <w:sz w:val="24"/>
          <w:szCs w:val="24"/>
        </w:rPr>
        <w:t xml:space="preserve"> Vůz je dlouhodobě vystaven v Dopravní hale muzea.“ </w:t>
      </w:r>
    </w:p>
    <w:p w14:paraId="03EB08FD" w14:textId="64096C01" w:rsidR="001056B3" w:rsidRDefault="001056B3" w:rsidP="001056B3">
      <w:pPr>
        <w:spacing w:after="160" w:line="259" w:lineRule="auto"/>
      </w:pPr>
    </w:p>
    <w:p w14:paraId="58815574" w14:textId="1B50A43F" w:rsidR="00CD0CFF" w:rsidRDefault="00CD0CFF" w:rsidP="00CD0CFF">
      <w:pPr>
        <w:spacing w:after="160" w:line="259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563C9ADB" wp14:editId="67D71F6F">
            <wp:extent cx="4054298" cy="2696542"/>
            <wp:effectExtent l="0" t="0" r="381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292" cy="270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B9C88B" w14:textId="77777777" w:rsidR="00CD0CFF" w:rsidRDefault="00CD0CFF" w:rsidP="00CD0CFF">
      <w:pPr>
        <w:spacing w:after="160" w:line="259" w:lineRule="auto"/>
        <w:jc w:val="center"/>
      </w:pPr>
    </w:p>
    <w:p w14:paraId="78C2ADAA" w14:textId="21C72AEF" w:rsidR="001056B3" w:rsidRPr="001056B3" w:rsidRDefault="001056B3" w:rsidP="006C3474">
      <w:pPr>
        <w:spacing w:after="160" w:line="259" w:lineRule="auto"/>
        <w:jc w:val="both"/>
        <w:rPr>
          <w:sz w:val="24"/>
          <w:szCs w:val="24"/>
        </w:rPr>
      </w:pPr>
      <w:r w:rsidRPr="00CD0CFF">
        <w:rPr>
          <w:sz w:val="24"/>
          <w:szCs w:val="24"/>
        </w:rPr>
        <w:t xml:space="preserve">Tatra 87, se kterou </w:t>
      </w:r>
      <w:r w:rsidRPr="001056B3">
        <w:rPr>
          <w:sz w:val="24"/>
          <w:szCs w:val="24"/>
        </w:rPr>
        <w:t>Ing. Jiří Hanzelka a Ing. Miroslav Zikmund</w:t>
      </w:r>
      <w:r w:rsidRPr="00CD0CFF">
        <w:rPr>
          <w:sz w:val="24"/>
          <w:szCs w:val="24"/>
        </w:rPr>
        <w:t xml:space="preserve"> procestovali svět, je jedním </w:t>
      </w:r>
      <w:r w:rsidRPr="001056B3">
        <w:rPr>
          <w:sz w:val="24"/>
          <w:szCs w:val="24"/>
        </w:rPr>
        <w:t>mimořádně významných předmětů vystavených v </w:t>
      </w:r>
      <w:r w:rsidRPr="00CD0CFF">
        <w:rPr>
          <w:sz w:val="24"/>
          <w:szCs w:val="24"/>
        </w:rPr>
        <w:t>D</w:t>
      </w:r>
      <w:r w:rsidRPr="001056B3">
        <w:rPr>
          <w:sz w:val="24"/>
          <w:szCs w:val="24"/>
        </w:rPr>
        <w:t>opravní hale Národního technického muzea</w:t>
      </w:r>
      <w:r w:rsidRPr="00CD0CFF">
        <w:rPr>
          <w:sz w:val="24"/>
          <w:szCs w:val="24"/>
        </w:rPr>
        <w:t xml:space="preserve"> a národní kulturní památkou.</w:t>
      </w:r>
      <w:r w:rsidR="00CD0CFF">
        <w:rPr>
          <w:sz w:val="24"/>
          <w:szCs w:val="24"/>
        </w:rPr>
        <w:t xml:space="preserve"> Se </w:t>
      </w:r>
      <w:r w:rsidR="00CD0CFF" w:rsidRPr="001056B3">
        <w:rPr>
          <w:sz w:val="24"/>
          <w:szCs w:val="24"/>
        </w:rPr>
        <w:t>stříbrn</w:t>
      </w:r>
      <w:r w:rsidR="00CD0CFF" w:rsidRPr="00CD0CFF">
        <w:rPr>
          <w:sz w:val="24"/>
          <w:szCs w:val="24"/>
        </w:rPr>
        <w:t>ou</w:t>
      </w:r>
      <w:r w:rsidR="00CD0CFF" w:rsidRPr="001056B3">
        <w:rPr>
          <w:sz w:val="24"/>
          <w:szCs w:val="24"/>
        </w:rPr>
        <w:t xml:space="preserve"> osmiválcov</w:t>
      </w:r>
      <w:r w:rsidR="00CD0CFF" w:rsidRPr="00CD0CFF">
        <w:rPr>
          <w:sz w:val="24"/>
          <w:szCs w:val="24"/>
        </w:rPr>
        <w:t>ou</w:t>
      </w:r>
      <w:r w:rsidR="00CD0CFF" w:rsidRPr="001056B3">
        <w:rPr>
          <w:sz w:val="24"/>
          <w:szCs w:val="24"/>
        </w:rPr>
        <w:t xml:space="preserve"> Tatr</w:t>
      </w:r>
      <w:r w:rsidR="00CD0CFF" w:rsidRPr="00CD0CFF">
        <w:rPr>
          <w:sz w:val="24"/>
          <w:szCs w:val="24"/>
        </w:rPr>
        <w:t>ou</w:t>
      </w:r>
      <w:r w:rsidR="00CD0CFF" w:rsidRPr="001056B3">
        <w:rPr>
          <w:sz w:val="24"/>
          <w:szCs w:val="24"/>
        </w:rPr>
        <w:t xml:space="preserve"> 87 s poznávací značkou P-19720</w:t>
      </w:r>
      <w:r w:rsidR="00CD0CFF">
        <w:rPr>
          <w:sz w:val="24"/>
          <w:szCs w:val="24"/>
        </w:rPr>
        <w:t xml:space="preserve"> </w:t>
      </w:r>
      <w:r w:rsidR="00CD0CFF" w:rsidRPr="001056B3">
        <w:rPr>
          <w:sz w:val="24"/>
          <w:szCs w:val="24"/>
        </w:rPr>
        <w:t>pro</w:t>
      </w:r>
      <w:r w:rsidR="006C3474">
        <w:rPr>
          <w:sz w:val="24"/>
          <w:szCs w:val="24"/>
        </w:rPr>
        <w:t>jeli</w:t>
      </w:r>
      <w:r w:rsidR="00CD0CFF" w:rsidRPr="001056B3">
        <w:rPr>
          <w:sz w:val="24"/>
          <w:szCs w:val="24"/>
        </w:rPr>
        <w:t xml:space="preserve"> Ing. Jiří Hanzelka a Ing. Miroslav Zikmund v letech 1947 až 1950 za mimořádné pozornosti československých občanů Afriku a Jižní Ameriku.  V průběhu své cesty </w:t>
      </w:r>
      <w:r w:rsidR="006C3474">
        <w:rPr>
          <w:sz w:val="24"/>
          <w:szCs w:val="24"/>
        </w:rPr>
        <w:t xml:space="preserve">dlouhé téměř </w:t>
      </w:r>
      <w:r w:rsidR="006C3474" w:rsidRPr="00CD0CFF">
        <w:rPr>
          <w:sz w:val="24"/>
          <w:szCs w:val="24"/>
        </w:rPr>
        <w:t xml:space="preserve">61 tisíc kilometrů </w:t>
      </w:r>
      <w:r w:rsidR="00CD0CFF" w:rsidRPr="001056B3">
        <w:rPr>
          <w:sz w:val="24"/>
          <w:szCs w:val="24"/>
        </w:rPr>
        <w:t>poslali do Prahy 293 reportáží pro časopisy Svět Práce a Svět motorů a jejich 702 rozhlasových reportáží se stalo v letech 1947 až 1952 nejsledovanějším programem Československého rozhlasu. Po návratu do vlasti se věnovali psaní knih a přípravě další cesty do Asie a Oceánie, kterou absolvovali v letech 1959 až 1964 ve dvou terénních automobilech Tatra 805.  Na svých cestách natočili Hanzelka se Zikmundem 147 krátkých a 4 celovečerní filmy a jejich 22 knih vyšlo v jedenácti jazycích v celkovém nákladu přes šest a půl milionu výtisků.</w:t>
      </w:r>
      <w:r w:rsidR="006C3474">
        <w:rPr>
          <w:sz w:val="24"/>
          <w:szCs w:val="24"/>
        </w:rPr>
        <w:t xml:space="preserve"> </w:t>
      </w:r>
      <w:r w:rsidRPr="001056B3">
        <w:rPr>
          <w:sz w:val="24"/>
          <w:szCs w:val="24"/>
        </w:rPr>
        <w:t>Ing Jiří Hanzelka zemřel 15. února 2003 a po dalších téměř devatenácti letech osiřela stříbrná Tatra 87 v expozici Národního technického muzea úplně. Ing. Miroslav Zikmund zemřel</w:t>
      </w:r>
      <w:r w:rsidR="006C3474">
        <w:rPr>
          <w:sz w:val="24"/>
          <w:szCs w:val="24"/>
        </w:rPr>
        <w:t xml:space="preserve"> </w:t>
      </w:r>
      <w:r w:rsidR="006C3474" w:rsidRPr="006C3474">
        <w:rPr>
          <w:sz w:val="24"/>
          <w:szCs w:val="24"/>
        </w:rPr>
        <w:t>1</w:t>
      </w:r>
      <w:r w:rsidR="006C3474" w:rsidRPr="001056B3">
        <w:rPr>
          <w:sz w:val="24"/>
          <w:szCs w:val="24"/>
        </w:rPr>
        <w:t>. prosince 2021</w:t>
      </w:r>
      <w:r w:rsidR="006C3474">
        <w:rPr>
          <w:sz w:val="24"/>
          <w:szCs w:val="24"/>
        </w:rPr>
        <w:t xml:space="preserve"> ve věku 102 let.</w:t>
      </w:r>
    </w:p>
    <w:p w14:paraId="1F5EC65A" w14:textId="558A9620" w:rsidR="00CB75D7" w:rsidRDefault="00CB75D7" w:rsidP="00B84B2E">
      <w:pPr>
        <w:spacing w:after="0"/>
        <w:rPr>
          <w:b/>
          <w:sz w:val="24"/>
          <w:szCs w:val="24"/>
        </w:rPr>
      </w:pPr>
    </w:p>
    <w:p w14:paraId="40AE3F6A" w14:textId="77777777" w:rsidR="00CB75D7" w:rsidRDefault="00CB75D7" w:rsidP="00CB75D7">
      <w:pPr>
        <w:spacing w:after="0"/>
        <w:jc w:val="center"/>
        <w:rPr>
          <w:b/>
          <w:sz w:val="24"/>
          <w:szCs w:val="24"/>
        </w:rPr>
      </w:pPr>
    </w:p>
    <w:p w14:paraId="1699F695" w14:textId="608A26AC" w:rsidR="00CB75D7" w:rsidRDefault="00CB75D7" w:rsidP="00CB75D7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2E9EFA3" wp14:editId="79E82456">
            <wp:extent cx="3935900" cy="2623931"/>
            <wp:effectExtent l="0" t="0" r="762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13" cy="26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A8388" w14:textId="77777777" w:rsidR="006C3474" w:rsidRDefault="006C3474" w:rsidP="00CB75D7">
      <w:pPr>
        <w:spacing w:after="0"/>
        <w:jc w:val="center"/>
        <w:rPr>
          <w:b/>
          <w:sz w:val="24"/>
          <w:szCs w:val="24"/>
        </w:rPr>
      </w:pPr>
    </w:p>
    <w:p w14:paraId="5CA21E34" w14:textId="0C7C2D75" w:rsidR="00303336" w:rsidRDefault="00CB75D7" w:rsidP="00CB75D7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39AEDC6" wp14:editId="54F9F7E0">
            <wp:extent cx="3983682" cy="26557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915" cy="266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CE207" w14:textId="63130F94" w:rsidR="006C3474" w:rsidRPr="006C3474" w:rsidRDefault="006C3474" w:rsidP="006C3474">
      <w:pPr>
        <w:jc w:val="center"/>
        <w:rPr>
          <w:rFonts w:ascii="Arial" w:hAnsi="Arial" w:cs="Arial"/>
          <w:i/>
          <w:color w:val="333333"/>
          <w:sz w:val="20"/>
          <w:szCs w:val="20"/>
        </w:rPr>
      </w:pPr>
      <w:r w:rsidRPr="006C3474">
        <w:rPr>
          <w:rFonts w:ascii="Arial" w:hAnsi="Arial" w:cs="Arial"/>
          <w:i/>
          <w:color w:val="333333"/>
          <w:sz w:val="20"/>
          <w:szCs w:val="20"/>
        </w:rPr>
        <w:t>Na fotografiích Miroslav Zikmund při návštěvě NTM v době jeho 95. narozenin</w:t>
      </w:r>
      <w:r w:rsidR="0060395A">
        <w:rPr>
          <w:rFonts w:ascii="Arial" w:hAnsi="Arial" w:cs="Arial"/>
          <w:i/>
          <w:color w:val="333333"/>
          <w:sz w:val="20"/>
          <w:szCs w:val="20"/>
        </w:rPr>
        <w:t xml:space="preserve"> v roce 2014</w:t>
      </w:r>
      <w:r w:rsidRPr="006C3474">
        <w:rPr>
          <w:rFonts w:ascii="Arial" w:hAnsi="Arial" w:cs="Arial"/>
          <w:i/>
          <w:color w:val="333333"/>
          <w:sz w:val="20"/>
          <w:szCs w:val="20"/>
        </w:rPr>
        <w:t>.</w:t>
      </w:r>
    </w:p>
    <w:p w14:paraId="12E8A731" w14:textId="77777777" w:rsidR="006C3474" w:rsidRDefault="006C3474" w:rsidP="00CB75D7">
      <w:pPr>
        <w:spacing w:after="0"/>
        <w:jc w:val="center"/>
        <w:rPr>
          <w:b/>
          <w:sz w:val="24"/>
          <w:szCs w:val="24"/>
        </w:rPr>
      </w:pPr>
    </w:p>
    <w:p w14:paraId="659D6D3F" w14:textId="762F7C4A" w:rsidR="00C2413E" w:rsidRPr="00C2413E" w:rsidRDefault="00C2413E" w:rsidP="007977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Tisková zpráva </w:t>
      </w:r>
      <w:r w:rsidR="00303336">
        <w:rPr>
          <w:b/>
          <w:sz w:val="24"/>
          <w:szCs w:val="24"/>
        </w:rPr>
        <w:t xml:space="preserve">2. 12. </w:t>
      </w:r>
      <w:r>
        <w:rPr>
          <w:b/>
          <w:sz w:val="24"/>
          <w:szCs w:val="24"/>
        </w:rPr>
        <w:t>2021.</w:t>
      </w:r>
    </w:p>
    <w:p w14:paraId="5FB01898" w14:textId="77777777" w:rsidR="0079774A" w:rsidRDefault="0079774A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613C195" w14:textId="46AC6BCB" w:rsidR="001F6F32" w:rsidRPr="004F7713" w:rsidRDefault="007B716C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610B0A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sectPr w:rsidR="001F6F32" w:rsidRPr="004F77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349F" w14:textId="77777777" w:rsidR="00B371ED" w:rsidRDefault="00B371ED" w:rsidP="007B716C">
      <w:pPr>
        <w:spacing w:after="0" w:line="240" w:lineRule="auto"/>
      </w:pPr>
      <w:r>
        <w:separator/>
      </w:r>
    </w:p>
  </w:endnote>
  <w:endnote w:type="continuationSeparator" w:id="0">
    <w:p w14:paraId="741B039D" w14:textId="77777777" w:rsidR="00B371ED" w:rsidRDefault="00B371ED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F2167" w14:textId="77777777" w:rsidR="00B371ED" w:rsidRDefault="00B371ED" w:rsidP="007B716C">
      <w:pPr>
        <w:spacing w:after="0" w:line="240" w:lineRule="auto"/>
      </w:pPr>
      <w:r>
        <w:separator/>
      </w:r>
    </w:p>
  </w:footnote>
  <w:footnote w:type="continuationSeparator" w:id="0">
    <w:p w14:paraId="496B1D71" w14:textId="77777777" w:rsidR="00B371ED" w:rsidRDefault="00B371ED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364E9"/>
    <w:rsid w:val="000416D9"/>
    <w:rsid w:val="0005488F"/>
    <w:rsid w:val="000755EB"/>
    <w:rsid w:val="00084195"/>
    <w:rsid w:val="00086675"/>
    <w:rsid w:val="00092C33"/>
    <w:rsid w:val="000936A5"/>
    <w:rsid w:val="000A0FC9"/>
    <w:rsid w:val="000A12DB"/>
    <w:rsid w:val="000A505E"/>
    <w:rsid w:val="000B681F"/>
    <w:rsid w:val="000C4016"/>
    <w:rsid w:val="000D5766"/>
    <w:rsid w:val="000D58FB"/>
    <w:rsid w:val="000E6931"/>
    <w:rsid w:val="000F6750"/>
    <w:rsid w:val="00101818"/>
    <w:rsid w:val="00101B9B"/>
    <w:rsid w:val="0010314B"/>
    <w:rsid w:val="001056B3"/>
    <w:rsid w:val="001133A2"/>
    <w:rsid w:val="00126724"/>
    <w:rsid w:val="00144FEB"/>
    <w:rsid w:val="001578BD"/>
    <w:rsid w:val="00165C1E"/>
    <w:rsid w:val="00167959"/>
    <w:rsid w:val="001871DC"/>
    <w:rsid w:val="001935A4"/>
    <w:rsid w:val="00195A36"/>
    <w:rsid w:val="00197B39"/>
    <w:rsid w:val="001A681C"/>
    <w:rsid w:val="001B1BB2"/>
    <w:rsid w:val="001B628F"/>
    <w:rsid w:val="001C4E9F"/>
    <w:rsid w:val="001D16AA"/>
    <w:rsid w:val="001D2076"/>
    <w:rsid w:val="001E1FC7"/>
    <w:rsid w:val="001E434B"/>
    <w:rsid w:val="001E5B0F"/>
    <w:rsid w:val="00224CF5"/>
    <w:rsid w:val="00233BC1"/>
    <w:rsid w:val="002456BA"/>
    <w:rsid w:val="00257DF7"/>
    <w:rsid w:val="00261ED4"/>
    <w:rsid w:val="00274D0F"/>
    <w:rsid w:val="002936B0"/>
    <w:rsid w:val="002A1F51"/>
    <w:rsid w:val="002A4D34"/>
    <w:rsid w:val="002B60F8"/>
    <w:rsid w:val="002C5B33"/>
    <w:rsid w:val="002D2B3A"/>
    <w:rsid w:val="002D4883"/>
    <w:rsid w:val="002E1737"/>
    <w:rsid w:val="002E5F89"/>
    <w:rsid w:val="00303336"/>
    <w:rsid w:val="00303A6A"/>
    <w:rsid w:val="00312CB7"/>
    <w:rsid w:val="00315319"/>
    <w:rsid w:val="0032209E"/>
    <w:rsid w:val="00324E2D"/>
    <w:rsid w:val="0032656B"/>
    <w:rsid w:val="00326891"/>
    <w:rsid w:val="00366010"/>
    <w:rsid w:val="003664A9"/>
    <w:rsid w:val="00380EEB"/>
    <w:rsid w:val="00382C20"/>
    <w:rsid w:val="0039501A"/>
    <w:rsid w:val="00395F7A"/>
    <w:rsid w:val="003A02DC"/>
    <w:rsid w:val="003A2CC7"/>
    <w:rsid w:val="003A4D44"/>
    <w:rsid w:val="003B2A0D"/>
    <w:rsid w:val="003B61F9"/>
    <w:rsid w:val="003C3C49"/>
    <w:rsid w:val="003E0349"/>
    <w:rsid w:val="003E0431"/>
    <w:rsid w:val="003E0DC9"/>
    <w:rsid w:val="003E1816"/>
    <w:rsid w:val="003E35CA"/>
    <w:rsid w:val="00400186"/>
    <w:rsid w:val="0041716E"/>
    <w:rsid w:val="004246F3"/>
    <w:rsid w:val="004333C9"/>
    <w:rsid w:val="00433840"/>
    <w:rsid w:val="00442C0D"/>
    <w:rsid w:val="004524F5"/>
    <w:rsid w:val="00460918"/>
    <w:rsid w:val="0046256D"/>
    <w:rsid w:val="0047215F"/>
    <w:rsid w:val="004A64BC"/>
    <w:rsid w:val="004B79EE"/>
    <w:rsid w:val="004F0A67"/>
    <w:rsid w:val="004F605C"/>
    <w:rsid w:val="004F6E38"/>
    <w:rsid w:val="004F7713"/>
    <w:rsid w:val="00511DDF"/>
    <w:rsid w:val="005234DD"/>
    <w:rsid w:val="0053748E"/>
    <w:rsid w:val="00541C71"/>
    <w:rsid w:val="00541D9A"/>
    <w:rsid w:val="00543D38"/>
    <w:rsid w:val="00575C17"/>
    <w:rsid w:val="00586004"/>
    <w:rsid w:val="00595F6D"/>
    <w:rsid w:val="005A365A"/>
    <w:rsid w:val="005A4C87"/>
    <w:rsid w:val="005A6881"/>
    <w:rsid w:val="005D63E3"/>
    <w:rsid w:val="005E22DB"/>
    <w:rsid w:val="005E451D"/>
    <w:rsid w:val="005E7736"/>
    <w:rsid w:val="005F5987"/>
    <w:rsid w:val="00603926"/>
    <w:rsid w:val="0060395A"/>
    <w:rsid w:val="00610B0A"/>
    <w:rsid w:val="00631591"/>
    <w:rsid w:val="00633C14"/>
    <w:rsid w:val="00641FF7"/>
    <w:rsid w:val="00643B38"/>
    <w:rsid w:val="00650260"/>
    <w:rsid w:val="00652A50"/>
    <w:rsid w:val="00661F52"/>
    <w:rsid w:val="00670D2D"/>
    <w:rsid w:val="00673533"/>
    <w:rsid w:val="006A1CCF"/>
    <w:rsid w:val="006B3F53"/>
    <w:rsid w:val="006B4062"/>
    <w:rsid w:val="006C3474"/>
    <w:rsid w:val="006D0E19"/>
    <w:rsid w:val="006D2ED9"/>
    <w:rsid w:val="006D6139"/>
    <w:rsid w:val="006F2247"/>
    <w:rsid w:val="006F41F9"/>
    <w:rsid w:val="00702B25"/>
    <w:rsid w:val="00703305"/>
    <w:rsid w:val="00710C18"/>
    <w:rsid w:val="00717247"/>
    <w:rsid w:val="00732819"/>
    <w:rsid w:val="0074118D"/>
    <w:rsid w:val="00745F9E"/>
    <w:rsid w:val="00746EF6"/>
    <w:rsid w:val="007654EF"/>
    <w:rsid w:val="0076779A"/>
    <w:rsid w:val="00767823"/>
    <w:rsid w:val="0077345A"/>
    <w:rsid w:val="0077610E"/>
    <w:rsid w:val="00776CBD"/>
    <w:rsid w:val="007975E3"/>
    <w:rsid w:val="0079774A"/>
    <w:rsid w:val="007A542E"/>
    <w:rsid w:val="007B716C"/>
    <w:rsid w:val="007C6EF5"/>
    <w:rsid w:val="007D27F7"/>
    <w:rsid w:val="007D3E68"/>
    <w:rsid w:val="007E33DF"/>
    <w:rsid w:val="007F3944"/>
    <w:rsid w:val="00801735"/>
    <w:rsid w:val="00814A63"/>
    <w:rsid w:val="00820B03"/>
    <w:rsid w:val="00824757"/>
    <w:rsid w:val="00836CD3"/>
    <w:rsid w:val="00846DEA"/>
    <w:rsid w:val="00850F8E"/>
    <w:rsid w:val="00852336"/>
    <w:rsid w:val="00865892"/>
    <w:rsid w:val="0087089C"/>
    <w:rsid w:val="00874141"/>
    <w:rsid w:val="008914CC"/>
    <w:rsid w:val="00892429"/>
    <w:rsid w:val="00892563"/>
    <w:rsid w:val="008A550E"/>
    <w:rsid w:val="008A7440"/>
    <w:rsid w:val="008A7A4C"/>
    <w:rsid w:val="008C32F9"/>
    <w:rsid w:val="008D340E"/>
    <w:rsid w:val="008E32D6"/>
    <w:rsid w:val="008E6DB8"/>
    <w:rsid w:val="008E7F66"/>
    <w:rsid w:val="008F41D1"/>
    <w:rsid w:val="0090746B"/>
    <w:rsid w:val="00910CDF"/>
    <w:rsid w:val="00920667"/>
    <w:rsid w:val="00930F94"/>
    <w:rsid w:val="0093356C"/>
    <w:rsid w:val="00944A5E"/>
    <w:rsid w:val="0097407D"/>
    <w:rsid w:val="00981610"/>
    <w:rsid w:val="0099500B"/>
    <w:rsid w:val="009956CB"/>
    <w:rsid w:val="00995B87"/>
    <w:rsid w:val="009A4FAF"/>
    <w:rsid w:val="009C23C0"/>
    <w:rsid w:val="009C55C5"/>
    <w:rsid w:val="009C7869"/>
    <w:rsid w:val="009E59F3"/>
    <w:rsid w:val="009E66C3"/>
    <w:rsid w:val="009E7188"/>
    <w:rsid w:val="009F3F14"/>
    <w:rsid w:val="00A11A86"/>
    <w:rsid w:val="00A12095"/>
    <w:rsid w:val="00A15A8E"/>
    <w:rsid w:val="00A24602"/>
    <w:rsid w:val="00A40D79"/>
    <w:rsid w:val="00A652E8"/>
    <w:rsid w:val="00A800EB"/>
    <w:rsid w:val="00A8108D"/>
    <w:rsid w:val="00A81183"/>
    <w:rsid w:val="00A94DCC"/>
    <w:rsid w:val="00A97356"/>
    <w:rsid w:val="00AB074D"/>
    <w:rsid w:val="00AB5083"/>
    <w:rsid w:val="00AC096B"/>
    <w:rsid w:val="00AC5FD6"/>
    <w:rsid w:val="00AD302E"/>
    <w:rsid w:val="00AD45BF"/>
    <w:rsid w:val="00AD66A6"/>
    <w:rsid w:val="00AE1A52"/>
    <w:rsid w:val="00AF4920"/>
    <w:rsid w:val="00AF4A70"/>
    <w:rsid w:val="00AF6E34"/>
    <w:rsid w:val="00B0547E"/>
    <w:rsid w:val="00B25BA2"/>
    <w:rsid w:val="00B30C07"/>
    <w:rsid w:val="00B371ED"/>
    <w:rsid w:val="00B57876"/>
    <w:rsid w:val="00B651AF"/>
    <w:rsid w:val="00B71734"/>
    <w:rsid w:val="00B760DA"/>
    <w:rsid w:val="00B84B2E"/>
    <w:rsid w:val="00B86446"/>
    <w:rsid w:val="00B86CA7"/>
    <w:rsid w:val="00B92609"/>
    <w:rsid w:val="00B94192"/>
    <w:rsid w:val="00B94C39"/>
    <w:rsid w:val="00BB0581"/>
    <w:rsid w:val="00BB280C"/>
    <w:rsid w:val="00BC2962"/>
    <w:rsid w:val="00BD7FE4"/>
    <w:rsid w:val="00BF15D2"/>
    <w:rsid w:val="00BF575A"/>
    <w:rsid w:val="00BF59E9"/>
    <w:rsid w:val="00C00167"/>
    <w:rsid w:val="00C053D9"/>
    <w:rsid w:val="00C2413E"/>
    <w:rsid w:val="00C439E3"/>
    <w:rsid w:val="00C81D15"/>
    <w:rsid w:val="00C84632"/>
    <w:rsid w:val="00C87193"/>
    <w:rsid w:val="00CA4C05"/>
    <w:rsid w:val="00CB4433"/>
    <w:rsid w:val="00CB75D7"/>
    <w:rsid w:val="00CD0130"/>
    <w:rsid w:val="00CD0CFF"/>
    <w:rsid w:val="00CD6D7B"/>
    <w:rsid w:val="00CE171E"/>
    <w:rsid w:val="00CF4EBD"/>
    <w:rsid w:val="00D00229"/>
    <w:rsid w:val="00D060DA"/>
    <w:rsid w:val="00D076AE"/>
    <w:rsid w:val="00D103A5"/>
    <w:rsid w:val="00D1733F"/>
    <w:rsid w:val="00D21BF8"/>
    <w:rsid w:val="00D2227B"/>
    <w:rsid w:val="00D52A3B"/>
    <w:rsid w:val="00D56651"/>
    <w:rsid w:val="00D70F24"/>
    <w:rsid w:val="00D719CE"/>
    <w:rsid w:val="00D77B1B"/>
    <w:rsid w:val="00D96744"/>
    <w:rsid w:val="00DB11BE"/>
    <w:rsid w:val="00DB29B2"/>
    <w:rsid w:val="00DC3898"/>
    <w:rsid w:val="00DD3E08"/>
    <w:rsid w:val="00DE5B80"/>
    <w:rsid w:val="00DF0E7F"/>
    <w:rsid w:val="00DF2DC3"/>
    <w:rsid w:val="00DF4BA5"/>
    <w:rsid w:val="00E04DA3"/>
    <w:rsid w:val="00E126B7"/>
    <w:rsid w:val="00E31F83"/>
    <w:rsid w:val="00E63144"/>
    <w:rsid w:val="00E83CF1"/>
    <w:rsid w:val="00E97233"/>
    <w:rsid w:val="00EA0936"/>
    <w:rsid w:val="00EB4AB1"/>
    <w:rsid w:val="00EC1559"/>
    <w:rsid w:val="00EF6AE0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468A6"/>
    <w:rsid w:val="00F6709C"/>
    <w:rsid w:val="00F67BD8"/>
    <w:rsid w:val="00F74633"/>
    <w:rsid w:val="00F77A4A"/>
    <w:rsid w:val="00F830D1"/>
    <w:rsid w:val="00F94B78"/>
    <w:rsid w:val="00F96555"/>
    <w:rsid w:val="00FA0964"/>
    <w:rsid w:val="00FB63B9"/>
    <w:rsid w:val="00FB75CE"/>
    <w:rsid w:val="00FC4BDF"/>
    <w:rsid w:val="00FC5419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DCBF-4910-4F8A-9EE0-C83D06F6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2021-10-25T08:15:00Z</cp:lastPrinted>
  <dcterms:created xsi:type="dcterms:W3CDTF">2021-12-02T14:19:00Z</dcterms:created>
  <dcterms:modified xsi:type="dcterms:W3CDTF">2021-12-02T14:19:00Z</dcterms:modified>
</cp:coreProperties>
</file>